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4175" w14:textId="1F57E419" w:rsidR="000A2E48" w:rsidRDefault="00212C1D" w:rsidP="00EF2B9F">
      <w:pPr>
        <w:pStyle w:val="Sinespaciado"/>
        <w:jc w:val="center"/>
        <w:rPr>
          <w:rFonts w:ascii="Tahoma" w:hAnsi="Tahoma" w:cs="Tahoma"/>
          <w:b/>
          <w:bCs/>
        </w:rPr>
      </w:pPr>
      <w:bookmarkStart w:id="0" w:name="_Hlk196910422"/>
      <w:r w:rsidRPr="00EF2B9F">
        <w:rPr>
          <w:rFonts w:ascii="Tahoma" w:hAnsi="Tahoma" w:cs="Tahoma"/>
          <w:b/>
          <w:bCs/>
        </w:rPr>
        <w:t xml:space="preserve">CONVOCATORIA </w:t>
      </w:r>
      <w:r w:rsidR="000A2E48" w:rsidRPr="00EF2B9F">
        <w:rPr>
          <w:rFonts w:ascii="Tahoma" w:hAnsi="Tahoma" w:cs="Tahoma"/>
          <w:b/>
          <w:bCs/>
        </w:rPr>
        <w:t>OPD/CMD/SC</w:t>
      </w:r>
      <w:r w:rsidRPr="00EF2B9F">
        <w:rPr>
          <w:rFonts w:ascii="Tahoma" w:hAnsi="Tahoma" w:cs="Tahoma"/>
          <w:b/>
          <w:bCs/>
        </w:rPr>
        <w:t>/</w:t>
      </w:r>
      <w:r w:rsidR="00EF2B9F">
        <w:rPr>
          <w:rFonts w:ascii="Tahoma" w:hAnsi="Tahoma" w:cs="Tahoma"/>
          <w:b/>
          <w:bCs/>
        </w:rPr>
        <w:t>0</w:t>
      </w:r>
      <w:r w:rsidR="00D81FF5" w:rsidRPr="00EF2B9F">
        <w:rPr>
          <w:rFonts w:ascii="Tahoma" w:hAnsi="Tahoma" w:cs="Tahoma"/>
          <w:b/>
          <w:bCs/>
        </w:rPr>
        <w:t>2</w:t>
      </w:r>
      <w:r w:rsidR="00600991">
        <w:rPr>
          <w:rFonts w:ascii="Tahoma" w:hAnsi="Tahoma" w:cs="Tahoma"/>
          <w:b/>
          <w:bCs/>
        </w:rPr>
        <w:t>8</w:t>
      </w:r>
      <w:r w:rsidR="000A2E48" w:rsidRPr="00EF2B9F">
        <w:rPr>
          <w:rFonts w:ascii="Tahoma" w:hAnsi="Tahoma" w:cs="Tahoma"/>
          <w:b/>
          <w:bCs/>
        </w:rPr>
        <w:t>/</w:t>
      </w:r>
      <w:r w:rsidR="00DE1968" w:rsidRPr="00EF2B9F">
        <w:rPr>
          <w:rFonts w:ascii="Tahoma" w:hAnsi="Tahoma" w:cs="Tahoma"/>
          <w:b/>
          <w:bCs/>
        </w:rPr>
        <w:t>2025</w:t>
      </w:r>
      <w:r w:rsidR="000A2E48" w:rsidRPr="00EF2B9F">
        <w:rPr>
          <w:rFonts w:ascii="Tahoma" w:hAnsi="Tahoma" w:cs="Tahoma"/>
          <w:b/>
          <w:bCs/>
        </w:rPr>
        <w:t xml:space="preserve"> </w:t>
      </w:r>
      <w:bookmarkStart w:id="1" w:name="_Hlk191642343"/>
      <w:r w:rsidR="00EF2B9F" w:rsidRPr="00EF2B9F">
        <w:rPr>
          <w:rFonts w:ascii="Tahoma" w:hAnsi="Tahoma" w:cs="Tahoma"/>
          <w:b/>
          <w:bCs/>
        </w:rPr>
        <w:t xml:space="preserve">"ADQUISICIÓN DE UNIFORMES PARA </w:t>
      </w:r>
      <w:r w:rsidR="00EF2B9F">
        <w:rPr>
          <w:rFonts w:ascii="Tahoma" w:hAnsi="Tahoma" w:cs="Tahoma"/>
          <w:b/>
          <w:bCs/>
        </w:rPr>
        <w:t xml:space="preserve">EL TORNEO OFICIAL DE </w:t>
      </w:r>
      <w:r w:rsidR="00EF2B9F" w:rsidRPr="00EF2B9F">
        <w:rPr>
          <w:rFonts w:ascii="Tahoma" w:hAnsi="Tahoma" w:cs="Tahoma"/>
          <w:b/>
          <w:bCs/>
        </w:rPr>
        <w:t xml:space="preserve">COPA JALISCO </w:t>
      </w:r>
      <w:r w:rsidR="00EF2B9F">
        <w:rPr>
          <w:rFonts w:ascii="Tahoma" w:hAnsi="Tahoma" w:cs="Tahoma"/>
          <w:b/>
          <w:bCs/>
        </w:rPr>
        <w:t xml:space="preserve">PARA EL </w:t>
      </w:r>
      <w:r w:rsidR="00EF2B9F" w:rsidRPr="00EF2B9F">
        <w:rPr>
          <w:rFonts w:ascii="Tahoma" w:hAnsi="Tahoma" w:cs="Tahoma"/>
          <w:b/>
          <w:bCs/>
        </w:rPr>
        <w:t>CONSEJO MUNICIPAL DEL</w:t>
      </w:r>
      <w:r w:rsidR="00EF2B9F">
        <w:rPr>
          <w:rFonts w:ascii="Tahoma" w:hAnsi="Tahoma" w:cs="Tahoma"/>
          <w:b/>
          <w:bCs/>
        </w:rPr>
        <w:t xml:space="preserve"> </w:t>
      </w:r>
      <w:r w:rsidR="00EF2B9F" w:rsidRPr="00EF2B9F">
        <w:rPr>
          <w:rFonts w:ascii="Tahoma" w:hAnsi="Tahoma" w:cs="Tahoma"/>
          <w:b/>
          <w:bCs/>
        </w:rPr>
        <w:t>DEPORTE (COMUDE) DE TLAJOMULCO DE ZÚÑIGA, JALISCO".</w:t>
      </w:r>
    </w:p>
    <w:p w14:paraId="61718BF9" w14:textId="77777777" w:rsidR="00600991" w:rsidRPr="00EF2B9F" w:rsidRDefault="00600991" w:rsidP="00EF2B9F">
      <w:pPr>
        <w:pStyle w:val="Sinespaciado"/>
        <w:jc w:val="center"/>
        <w:rPr>
          <w:rFonts w:ascii="Tahoma" w:hAnsi="Tahoma" w:cs="Tahoma"/>
          <w:b/>
          <w:bCs/>
        </w:rPr>
      </w:pPr>
    </w:p>
    <w:bookmarkEnd w:id="0"/>
    <w:bookmarkEnd w:id="1"/>
    <w:p w14:paraId="0748EAFE" w14:textId="06A3F79E" w:rsidR="00522C2D" w:rsidRPr="00522C2D" w:rsidRDefault="00522C2D" w:rsidP="00522C2D">
      <w:pPr>
        <w:spacing w:after="0" w:line="240" w:lineRule="auto"/>
        <w:jc w:val="both"/>
        <w:rPr>
          <w:rFonts w:ascii="Arial" w:eastAsia="Times New Roman" w:hAnsi="Arial" w:cs="Arial"/>
          <w:kern w:val="0"/>
          <w:szCs w:val="20"/>
          <w:lang w:eastAsia="es-MX"/>
          <w14:ligatures w14:val="none"/>
        </w:rPr>
      </w:pPr>
      <w:r w:rsidRPr="00522C2D">
        <w:rPr>
          <w:rFonts w:ascii="Arial" w:eastAsia="Times New Roman" w:hAnsi="Arial" w:cs="Arial"/>
          <w:kern w:val="0"/>
          <w:szCs w:val="20"/>
          <w:lang w:eastAsia="es-MX"/>
          <w14:ligatures w14:val="none"/>
        </w:rPr>
        <w:t xml:space="preserve">El Municipio de Tlajomulco de Zúñiga, Jalisco a través del Organismo Público Descentralizado, Consejo Municipal del Deporte (COMUDE) de Tlajomulco de Zúñiga, Jalisco, ubicado en la </w:t>
      </w:r>
      <w:bookmarkStart w:id="2" w:name="_Hlk181781580"/>
      <w:r w:rsidRPr="00522C2D">
        <w:rPr>
          <w:rFonts w:ascii="Arial" w:eastAsia="Times New Roman" w:hAnsi="Arial" w:cs="Arial"/>
          <w:kern w:val="0"/>
          <w:szCs w:val="20"/>
          <w:lang w:eastAsia="es-MX"/>
          <w14:ligatures w14:val="none"/>
        </w:rPr>
        <w:t>calle Constitución Oriente no. 157, Int. B, en el Municipio d</w:t>
      </w:r>
      <w:bookmarkStart w:id="3" w:name="_Hlk182046638"/>
      <w:r w:rsidRPr="00522C2D">
        <w:rPr>
          <w:rFonts w:ascii="Arial" w:eastAsia="Times New Roman" w:hAnsi="Arial" w:cs="Arial"/>
          <w:kern w:val="0"/>
          <w:szCs w:val="20"/>
          <w:lang w:eastAsia="es-MX"/>
          <w14:ligatures w14:val="none"/>
        </w:rPr>
        <w:t>e Tlajomulco de Zúñiga, Jalisco</w:t>
      </w:r>
      <w:bookmarkEnd w:id="3"/>
      <w:r w:rsidRPr="00522C2D">
        <w:rPr>
          <w:rFonts w:ascii="Arial" w:eastAsia="Times New Roman" w:hAnsi="Arial" w:cs="Arial"/>
          <w:kern w:val="0"/>
          <w:szCs w:val="20"/>
          <w:lang w:eastAsia="es-MX"/>
          <w14:ligatures w14:val="none"/>
        </w:rPr>
        <w:t xml:space="preserve">, </w:t>
      </w:r>
      <w:bookmarkEnd w:id="2"/>
      <w:r w:rsidRPr="00522C2D">
        <w:rPr>
          <w:rFonts w:ascii="Arial" w:eastAsia="Times New Roman" w:hAnsi="Arial" w:cs="Arial"/>
          <w:kern w:val="0"/>
          <w:szCs w:val="2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1B8903A6" w:rsidR="00522C2D" w:rsidRPr="00522C2D" w:rsidRDefault="00522C2D" w:rsidP="00522C2D">
      <w:pPr>
        <w:spacing w:after="0" w:line="240" w:lineRule="auto"/>
        <w:jc w:val="both"/>
        <w:rPr>
          <w:rFonts w:ascii="Arial" w:eastAsia="Times New Roman" w:hAnsi="Arial" w:cs="Arial"/>
          <w:kern w:val="0"/>
          <w:szCs w:val="2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522C2D" w14:paraId="00282A29" w14:textId="77777777" w:rsidTr="000E3235">
        <w:trPr>
          <w:trHeight w:val="340"/>
        </w:trPr>
        <w:tc>
          <w:tcPr>
            <w:tcW w:w="4390" w:type="dxa"/>
          </w:tcPr>
          <w:p w14:paraId="27C4F17A" w14:textId="77777777" w:rsidR="00522C2D" w:rsidRPr="00CF592E" w:rsidRDefault="00522C2D" w:rsidP="00522C2D">
            <w:pPr>
              <w:rPr>
                <w:rFonts w:ascii="Arial" w:eastAsia="Calibri" w:hAnsi="Arial" w:cs="Arial"/>
                <w:lang w:eastAsia="es-ES"/>
              </w:rPr>
            </w:pPr>
            <w:r w:rsidRPr="00CF592E">
              <w:rPr>
                <w:rFonts w:ascii="Arial" w:eastAsia="Calibri" w:hAnsi="Arial" w:cs="Arial"/>
                <w:lang w:eastAsia="es-ES"/>
              </w:rPr>
              <w:t xml:space="preserve">Origen de los Recursos </w:t>
            </w:r>
          </w:p>
        </w:tc>
        <w:tc>
          <w:tcPr>
            <w:tcW w:w="4677" w:type="dxa"/>
          </w:tcPr>
          <w:p w14:paraId="49709C47"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 xml:space="preserve">Municipal </w:t>
            </w:r>
          </w:p>
        </w:tc>
      </w:tr>
      <w:tr w:rsidR="00522C2D" w:rsidRPr="00522C2D" w14:paraId="3718DB92" w14:textId="77777777" w:rsidTr="000E3235">
        <w:tc>
          <w:tcPr>
            <w:tcW w:w="4390" w:type="dxa"/>
          </w:tcPr>
          <w:p w14:paraId="1FE61C9F"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 xml:space="preserve">Carácter de la Licitación </w:t>
            </w:r>
          </w:p>
        </w:tc>
        <w:tc>
          <w:tcPr>
            <w:tcW w:w="4677" w:type="dxa"/>
          </w:tcPr>
          <w:p w14:paraId="59E4BC4E"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Local</w:t>
            </w:r>
          </w:p>
        </w:tc>
      </w:tr>
      <w:tr w:rsidR="00522C2D" w:rsidRPr="00522C2D" w14:paraId="618A2114" w14:textId="77777777" w:rsidTr="000E3235">
        <w:tc>
          <w:tcPr>
            <w:tcW w:w="4390" w:type="dxa"/>
          </w:tcPr>
          <w:p w14:paraId="4FAC44B5"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 xml:space="preserve">Ejercicio Fiscal que abarca la Contratación </w:t>
            </w:r>
          </w:p>
        </w:tc>
        <w:tc>
          <w:tcPr>
            <w:tcW w:w="4677" w:type="dxa"/>
          </w:tcPr>
          <w:p w14:paraId="1ED4B756" w14:textId="23854A14"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202</w:t>
            </w:r>
            <w:r w:rsidR="00381D89" w:rsidRPr="00CF592E">
              <w:rPr>
                <w:rFonts w:ascii="Arial" w:eastAsia="Calibri" w:hAnsi="Arial" w:cs="Arial"/>
                <w:lang w:eastAsia="es-ES"/>
              </w:rPr>
              <w:t>5</w:t>
            </w:r>
          </w:p>
        </w:tc>
      </w:tr>
      <w:tr w:rsidR="00522C2D" w:rsidRPr="00522C2D" w14:paraId="7A7B8DC2" w14:textId="77777777" w:rsidTr="000E3235">
        <w:tc>
          <w:tcPr>
            <w:tcW w:w="4390" w:type="dxa"/>
          </w:tcPr>
          <w:p w14:paraId="0B23D702"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Tipo de Contrato o Pedido (Orden de Compra)</w:t>
            </w:r>
          </w:p>
        </w:tc>
        <w:tc>
          <w:tcPr>
            <w:tcW w:w="4677" w:type="dxa"/>
          </w:tcPr>
          <w:p w14:paraId="78FC19ED"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Cerrado</w:t>
            </w:r>
          </w:p>
        </w:tc>
      </w:tr>
      <w:tr w:rsidR="00522C2D" w:rsidRPr="00522C2D" w14:paraId="33336CB7" w14:textId="77777777" w:rsidTr="000E3235">
        <w:tc>
          <w:tcPr>
            <w:tcW w:w="4390" w:type="dxa"/>
          </w:tcPr>
          <w:p w14:paraId="70FA44A2"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 xml:space="preserve">Adjudicación de los Bienes o Servicios </w:t>
            </w:r>
          </w:p>
        </w:tc>
        <w:tc>
          <w:tcPr>
            <w:tcW w:w="4677" w:type="dxa"/>
          </w:tcPr>
          <w:p w14:paraId="4C27F01D" w14:textId="72908399" w:rsidR="00522C2D" w:rsidRPr="00CF592E" w:rsidRDefault="00522C2D" w:rsidP="00522C2D">
            <w:pPr>
              <w:jc w:val="both"/>
              <w:rPr>
                <w:rFonts w:ascii="Arial" w:eastAsia="Calibri" w:hAnsi="Arial" w:cs="Arial"/>
                <w:b/>
                <w:lang w:eastAsia="es-ES"/>
              </w:rPr>
            </w:pPr>
            <w:r w:rsidRPr="00CF592E">
              <w:rPr>
                <w:rFonts w:ascii="Arial" w:eastAsia="Calibri" w:hAnsi="Arial" w:cs="Arial"/>
                <w:b/>
                <w:lang w:eastAsia="es-ES"/>
              </w:rPr>
              <w:t xml:space="preserve">Se adjudicará a </w:t>
            </w:r>
            <w:r w:rsidR="00980163" w:rsidRPr="00CF592E">
              <w:rPr>
                <w:rFonts w:ascii="Arial" w:eastAsia="Calibri" w:hAnsi="Arial" w:cs="Arial"/>
                <w:b/>
                <w:lang w:eastAsia="es-ES"/>
              </w:rPr>
              <w:t>un solo proveedor.</w:t>
            </w:r>
          </w:p>
        </w:tc>
      </w:tr>
      <w:tr w:rsidR="00522C2D" w:rsidRPr="00522C2D" w14:paraId="574C6375" w14:textId="77777777" w:rsidTr="000E3235">
        <w:tc>
          <w:tcPr>
            <w:tcW w:w="4390" w:type="dxa"/>
          </w:tcPr>
          <w:p w14:paraId="56DE7CB3" w14:textId="1BC3796D"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La partida presupuestal, de conformidad con el clasificador por objeto del gasto</w:t>
            </w:r>
          </w:p>
        </w:tc>
        <w:tc>
          <w:tcPr>
            <w:tcW w:w="4677" w:type="dxa"/>
          </w:tcPr>
          <w:p w14:paraId="3062BF29" w14:textId="69892CD8" w:rsidR="00522C2D" w:rsidRPr="00CF592E" w:rsidRDefault="00B63DB5" w:rsidP="00522C2D">
            <w:pPr>
              <w:jc w:val="both"/>
              <w:rPr>
                <w:rFonts w:ascii="Arial" w:eastAsia="Calibri" w:hAnsi="Arial" w:cs="Arial"/>
                <w:lang w:eastAsia="es-ES"/>
              </w:rPr>
            </w:pPr>
            <w:r>
              <w:rPr>
                <w:rFonts w:ascii="Arial" w:eastAsia="Calibri" w:hAnsi="Arial" w:cs="Arial"/>
                <w:lang w:eastAsia="es-ES"/>
              </w:rPr>
              <w:t>2711</w:t>
            </w:r>
          </w:p>
        </w:tc>
      </w:tr>
      <w:tr w:rsidR="00522C2D" w:rsidRPr="00522C2D" w14:paraId="60D538EF" w14:textId="77777777" w:rsidTr="000E3235">
        <w:tc>
          <w:tcPr>
            <w:tcW w:w="4390" w:type="dxa"/>
          </w:tcPr>
          <w:p w14:paraId="289057FF"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 xml:space="preserve">Criterio de evaluación de propuestas </w:t>
            </w:r>
          </w:p>
        </w:tc>
        <w:tc>
          <w:tcPr>
            <w:tcW w:w="4677" w:type="dxa"/>
          </w:tcPr>
          <w:p w14:paraId="448C98F8"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Binario</w:t>
            </w:r>
          </w:p>
        </w:tc>
      </w:tr>
      <w:tr w:rsidR="00522C2D" w:rsidRPr="00522C2D" w14:paraId="673A973B" w14:textId="77777777" w:rsidTr="000E3235">
        <w:tc>
          <w:tcPr>
            <w:tcW w:w="4390" w:type="dxa"/>
          </w:tcPr>
          <w:p w14:paraId="6EF616AB" w14:textId="77777777" w:rsidR="00522C2D" w:rsidRPr="00CF592E" w:rsidRDefault="00522C2D" w:rsidP="00522C2D">
            <w:pPr>
              <w:jc w:val="both"/>
              <w:rPr>
                <w:rFonts w:ascii="Arial" w:eastAsia="Calibri" w:hAnsi="Arial" w:cs="Arial"/>
              </w:rPr>
            </w:pPr>
            <w:r w:rsidRPr="00CF592E">
              <w:rPr>
                <w:rFonts w:ascii="Arial" w:eastAsia="Calibri" w:hAnsi="Arial" w:cs="Arial"/>
              </w:rPr>
              <w:t>Fecha de Publicación</w:t>
            </w:r>
          </w:p>
        </w:tc>
        <w:tc>
          <w:tcPr>
            <w:tcW w:w="4677" w:type="dxa"/>
          </w:tcPr>
          <w:p w14:paraId="71D082E6" w14:textId="69F4B542" w:rsidR="00522C2D" w:rsidRPr="00600991" w:rsidRDefault="00600991" w:rsidP="00522C2D">
            <w:pPr>
              <w:spacing w:after="200" w:line="276" w:lineRule="auto"/>
              <w:jc w:val="both"/>
              <w:rPr>
                <w:rFonts w:ascii="Arial" w:eastAsia="Calibri" w:hAnsi="Arial" w:cs="Arial"/>
                <w:color w:val="000000"/>
              </w:rPr>
            </w:pPr>
            <w:r>
              <w:rPr>
                <w:rFonts w:ascii="Arial" w:eastAsia="Calibri" w:hAnsi="Arial" w:cs="Arial"/>
                <w:color w:val="000000"/>
              </w:rPr>
              <w:t>0</w:t>
            </w:r>
            <w:r w:rsidR="006F30E9">
              <w:rPr>
                <w:rFonts w:ascii="Arial" w:eastAsia="Calibri" w:hAnsi="Arial" w:cs="Arial"/>
                <w:color w:val="000000"/>
              </w:rPr>
              <w:t xml:space="preserve">9 </w:t>
            </w:r>
            <w:r>
              <w:rPr>
                <w:rFonts w:ascii="Arial" w:eastAsia="Calibri" w:hAnsi="Arial" w:cs="Arial"/>
                <w:color w:val="000000"/>
              </w:rPr>
              <w:t>mayo</w:t>
            </w:r>
            <w:r w:rsidR="00522C2D" w:rsidRPr="00CF592E">
              <w:rPr>
                <w:rFonts w:ascii="Arial" w:eastAsia="Calibri" w:hAnsi="Arial" w:cs="Arial"/>
                <w:color w:val="000000"/>
              </w:rPr>
              <w:t xml:space="preserve"> del 202</w:t>
            </w:r>
            <w:r w:rsidR="00381D89" w:rsidRPr="00CF592E">
              <w:rPr>
                <w:rFonts w:ascii="Arial" w:eastAsia="Calibri" w:hAnsi="Arial" w:cs="Arial"/>
                <w:color w:val="000000"/>
              </w:rPr>
              <w:t>5</w:t>
            </w:r>
          </w:p>
        </w:tc>
      </w:tr>
      <w:tr w:rsidR="00C90F28" w:rsidRPr="00522C2D" w14:paraId="0031F80D" w14:textId="77777777" w:rsidTr="000E3235">
        <w:tc>
          <w:tcPr>
            <w:tcW w:w="4390" w:type="dxa"/>
          </w:tcPr>
          <w:p w14:paraId="56797071" w14:textId="5CE9EBC7" w:rsidR="00C90F28" w:rsidRPr="00CF592E" w:rsidRDefault="00C90F28" w:rsidP="00C90F28">
            <w:pPr>
              <w:pStyle w:val="Sinespaciado"/>
              <w:rPr>
                <w:rFonts w:ascii="Arial" w:hAnsi="Arial" w:cs="Arial"/>
              </w:rPr>
            </w:pPr>
            <w:r w:rsidRPr="00CF592E">
              <w:rPr>
                <w:rFonts w:ascii="Arial" w:hAnsi="Arial" w:cs="Arial"/>
              </w:rPr>
              <w:t>Aclaraciones</w:t>
            </w:r>
          </w:p>
        </w:tc>
        <w:tc>
          <w:tcPr>
            <w:tcW w:w="4677" w:type="dxa"/>
          </w:tcPr>
          <w:p w14:paraId="0BDB8961" w14:textId="150724C3" w:rsidR="00C90F28" w:rsidRPr="00CF592E" w:rsidRDefault="00C90F28" w:rsidP="00C90F28">
            <w:pPr>
              <w:pStyle w:val="Sinespaciado"/>
              <w:rPr>
                <w:rFonts w:ascii="Arial" w:hAnsi="Arial" w:cs="Arial"/>
                <w:color w:val="000000"/>
              </w:rPr>
            </w:pPr>
            <w:r w:rsidRPr="00CF592E">
              <w:rPr>
                <w:rFonts w:ascii="Arial" w:hAnsi="Arial" w:cs="Arial"/>
              </w:rPr>
              <w:t>Al teléfono 01 (33) 32834400 Ext. 3263 o al correo electrónico: comprascomude@tlajomulco.gob.mx</w:t>
            </w:r>
          </w:p>
        </w:tc>
      </w:tr>
      <w:tr w:rsidR="00522C2D" w:rsidRPr="00522C2D" w14:paraId="787A906B" w14:textId="77777777" w:rsidTr="000E3235">
        <w:trPr>
          <w:trHeight w:val="1442"/>
        </w:trPr>
        <w:tc>
          <w:tcPr>
            <w:tcW w:w="4390" w:type="dxa"/>
          </w:tcPr>
          <w:p w14:paraId="26E6FBA9" w14:textId="77777777" w:rsidR="00522C2D" w:rsidRPr="00CF592E" w:rsidRDefault="00522C2D" w:rsidP="00522C2D">
            <w:pPr>
              <w:spacing w:after="200"/>
              <w:jc w:val="both"/>
              <w:rPr>
                <w:rFonts w:ascii="Arial" w:eastAsia="Calibri" w:hAnsi="Arial" w:cs="Arial"/>
              </w:rPr>
            </w:pPr>
            <w:r w:rsidRPr="00CF592E">
              <w:rPr>
                <w:rFonts w:ascii="Arial" w:eastAsia="Calibri" w:hAnsi="Arial" w:cs="Arial"/>
              </w:rPr>
              <w:t xml:space="preserve">Fecha y hora límite para entrega de propuestas </w:t>
            </w:r>
          </w:p>
        </w:tc>
        <w:tc>
          <w:tcPr>
            <w:tcW w:w="4677" w:type="dxa"/>
          </w:tcPr>
          <w:p w14:paraId="06515019" w14:textId="390640AD" w:rsidR="00522C2D" w:rsidRPr="00283F7E" w:rsidRDefault="00600991" w:rsidP="00522C2D">
            <w:pPr>
              <w:spacing w:after="200"/>
              <w:jc w:val="both"/>
              <w:rPr>
                <w:rFonts w:ascii="Arial" w:eastAsia="Calibri" w:hAnsi="Arial" w:cs="Arial"/>
                <w:color w:val="000000"/>
              </w:rPr>
            </w:pPr>
            <w:r>
              <w:rPr>
                <w:rFonts w:ascii="Arial" w:eastAsia="Calibri" w:hAnsi="Arial" w:cs="Arial"/>
                <w:color w:val="000000"/>
              </w:rPr>
              <w:t>1</w:t>
            </w:r>
            <w:r w:rsidR="006F30E9">
              <w:rPr>
                <w:rFonts w:ascii="Arial" w:eastAsia="Calibri" w:hAnsi="Arial" w:cs="Arial"/>
                <w:color w:val="000000"/>
              </w:rPr>
              <w:t>4</w:t>
            </w:r>
            <w:r w:rsidR="00E46730" w:rsidRPr="00283F7E">
              <w:rPr>
                <w:rFonts w:ascii="Arial" w:eastAsia="Calibri" w:hAnsi="Arial" w:cs="Arial"/>
                <w:color w:val="000000"/>
              </w:rPr>
              <w:t xml:space="preserve"> </w:t>
            </w:r>
            <w:r w:rsidR="00247064" w:rsidRPr="00283F7E">
              <w:rPr>
                <w:rFonts w:ascii="Arial" w:eastAsia="Calibri" w:hAnsi="Arial" w:cs="Arial"/>
                <w:color w:val="000000"/>
              </w:rPr>
              <w:t xml:space="preserve">de </w:t>
            </w:r>
            <w:r w:rsidR="00E46730" w:rsidRPr="00283F7E">
              <w:rPr>
                <w:rFonts w:ascii="Arial" w:eastAsia="Calibri" w:hAnsi="Arial" w:cs="Arial"/>
                <w:color w:val="000000"/>
              </w:rPr>
              <w:t>mayo</w:t>
            </w:r>
            <w:r w:rsidR="006750F5" w:rsidRPr="00283F7E">
              <w:rPr>
                <w:rFonts w:ascii="Arial" w:eastAsia="Calibri" w:hAnsi="Arial" w:cs="Arial"/>
                <w:color w:val="000000"/>
              </w:rPr>
              <w:t xml:space="preserve"> del </w:t>
            </w:r>
            <w:r w:rsidR="002611D9" w:rsidRPr="00283F7E">
              <w:rPr>
                <w:rFonts w:ascii="Arial" w:eastAsia="Calibri" w:hAnsi="Arial" w:cs="Arial"/>
                <w:color w:val="000000"/>
              </w:rPr>
              <w:t>2025 a</w:t>
            </w:r>
            <w:r w:rsidR="00522C2D" w:rsidRPr="00283F7E">
              <w:rPr>
                <w:rFonts w:ascii="Arial" w:eastAsia="Calibri" w:hAnsi="Arial" w:cs="Arial"/>
                <w:color w:val="000000"/>
              </w:rPr>
              <w:t xml:space="preserve"> las </w:t>
            </w:r>
            <w:r w:rsidR="00522C2D" w:rsidRPr="00283F7E">
              <w:rPr>
                <w:rFonts w:ascii="Arial" w:eastAsia="Calibri" w:hAnsi="Arial" w:cs="Arial"/>
              </w:rPr>
              <w:t xml:space="preserve">13:00 horas, Oficinas del Órgano de Control Interno de Tlajomulco de Zúñiga, ubicado en calle </w:t>
            </w:r>
            <w:r w:rsidR="00B63DB5">
              <w:rPr>
                <w:rFonts w:ascii="Arial" w:eastAsia="Calibri" w:hAnsi="Arial" w:cs="Arial"/>
              </w:rPr>
              <w:t>Vallarta poniente #</w:t>
            </w:r>
            <w:proofErr w:type="gramStart"/>
            <w:r w:rsidR="00B63DB5">
              <w:rPr>
                <w:rFonts w:ascii="Arial" w:eastAsia="Calibri" w:hAnsi="Arial" w:cs="Arial"/>
              </w:rPr>
              <w:t xml:space="preserve">59 </w:t>
            </w:r>
            <w:r w:rsidR="00522C2D" w:rsidRPr="00283F7E">
              <w:rPr>
                <w:rFonts w:ascii="Arial" w:eastAsia="Calibri" w:hAnsi="Arial" w:cs="Arial"/>
              </w:rPr>
              <w:t>,</w:t>
            </w:r>
            <w:proofErr w:type="gramEnd"/>
            <w:r w:rsidR="00522C2D" w:rsidRPr="00283F7E">
              <w:rPr>
                <w:rFonts w:ascii="Arial" w:eastAsia="Calibri" w:hAnsi="Arial" w:cs="Arial"/>
              </w:rPr>
              <w:t xml:space="preserve"> colonia centro, en Tlajomulco de Zúñiga, Jalisco.</w:t>
            </w:r>
          </w:p>
        </w:tc>
      </w:tr>
      <w:tr w:rsidR="00522C2D" w:rsidRPr="00522C2D" w14:paraId="189755C7" w14:textId="77777777" w:rsidTr="000E3235">
        <w:trPr>
          <w:trHeight w:val="1233"/>
        </w:trPr>
        <w:tc>
          <w:tcPr>
            <w:tcW w:w="4390" w:type="dxa"/>
          </w:tcPr>
          <w:p w14:paraId="110341B3" w14:textId="77777777" w:rsidR="00522C2D" w:rsidRPr="00CF592E" w:rsidRDefault="00522C2D" w:rsidP="00522C2D">
            <w:pPr>
              <w:spacing w:after="200"/>
              <w:jc w:val="both"/>
              <w:rPr>
                <w:rFonts w:ascii="Arial" w:eastAsia="Calibri" w:hAnsi="Arial" w:cs="Arial"/>
              </w:rPr>
            </w:pPr>
            <w:r w:rsidRPr="00CF592E">
              <w:rPr>
                <w:rFonts w:ascii="Arial" w:eastAsia="Calibri" w:hAnsi="Arial" w:cs="Arial"/>
              </w:rPr>
              <w:t>Apertura de propuestas. Se invita a los licitantes a participar en el evento</w:t>
            </w:r>
          </w:p>
        </w:tc>
        <w:tc>
          <w:tcPr>
            <w:tcW w:w="4677" w:type="dxa"/>
          </w:tcPr>
          <w:p w14:paraId="44FC2800" w14:textId="5A5C7B8B" w:rsidR="00522C2D" w:rsidRPr="00CF592E" w:rsidRDefault="00600991" w:rsidP="00522C2D">
            <w:pPr>
              <w:spacing w:after="200"/>
              <w:jc w:val="both"/>
              <w:rPr>
                <w:rFonts w:ascii="Arial" w:eastAsia="Calibri" w:hAnsi="Arial" w:cs="Arial"/>
                <w:color w:val="000000"/>
              </w:rPr>
            </w:pPr>
            <w:r>
              <w:rPr>
                <w:rFonts w:ascii="Arial" w:eastAsia="Calibri" w:hAnsi="Arial" w:cs="Arial"/>
                <w:color w:val="000000"/>
              </w:rPr>
              <w:t>1</w:t>
            </w:r>
            <w:r w:rsidR="006F30E9">
              <w:rPr>
                <w:rFonts w:ascii="Arial" w:eastAsia="Calibri" w:hAnsi="Arial" w:cs="Arial"/>
                <w:color w:val="000000"/>
              </w:rPr>
              <w:t>4</w:t>
            </w:r>
            <w:r w:rsidR="003F274B" w:rsidRPr="00283F7E">
              <w:rPr>
                <w:rFonts w:ascii="Arial" w:eastAsia="Calibri" w:hAnsi="Arial" w:cs="Arial"/>
                <w:color w:val="000000"/>
              </w:rPr>
              <w:t xml:space="preserve"> </w:t>
            </w:r>
            <w:r w:rsidR="00247064" w:rsidRPr="00283F7E">
              <w:rPr>
                <w:rFonts w:ascii="Arial" w:eastAsia="Calibri" w:hAnsi="Arial" w:cs="Arial"/>
                <w:color w:val="000000"/>
              </w:rPr>
              <w:t xml:space="preserve">de </w:t>
            </w:r>
            <w:r w:rsidR="00E46730" w:rsidRPr="00283F7E">
              <w:rPr>
                <w:rFonts w:ascii="Arial" w:eastAsia="Calibri" w:hAnsi="Arial" w:cs="Arial"/>
                <w:color w:val="000000"/>
              </w:rPr>
              <w:t>mayo</w:t>
            </w:r>
            <w:r w:rsidR="00E46730">
              <w:rPr>
                <w:rFonts w:ascii="Arial" w:eastAsia="Calibri" w:hAnsi="Arial" w:cs="Arial"/>
                <w:color w:val="000000"/>
              </w:rPr>
              <w:t xml:space="preserve"> </w:t>
            </w:r>
            <w:r w:rsidR="002611D9" w:rsidRPr="00CF592E">
              <w:rPr>
                <w:rFonts w:ascii="Arial" w:eastAsia="Calibri" w:hAnsi="Arial" w:cs="Arial"/>
                <w:color w:val="000000"/>
              </w:rPr>
              <w:t>del 2025,</w:t>
            </w:r>
            <w:r w:rsidR="00522C2D" w:rsidRPr="00CF592E">
              <w:rPr>
                <w:rFonts w:ascii="Arial" w:eastAsia="Calibri" w:hAnsi="Arial" w:cs="Arial"/>
                <w:color w:val="000000"/>
              </w:rPr>
              <w:t xml:space="preserve"> a las </w:t>
            </w:r>
            <w:r w:rsidR="00522C2D" w:rsidRPr="00CF592E">
              <w:rPr>
                <w:rFonts w:ascii="Arial" w:eastAsia="Calibri" w:hAnsi="Arial" w:cs="Arial"/>
              </w:rPr>
              <w:t xml:space="preserve">13:10 horas, </w:t>
            </w:r>
            <w:r w:rsidR="00C66086" w:rsidRPr="00CF592E">
              <w:rPr>
                <w:rFonts w:ascii="Arial" w:eastAsia="Calibri" w:hAnsi="Arial" w:cs="Arial"/>
              </w:rPr>
              <w:t>Oficinas</w:t>
            </w:r>
            <w:r w:rsidR="00522C2D" w:rsidRPr="00CF592E">
              <w:rPr>
                <w:rFonts w:ascii="Arial" w:eastAsia="Calibri" w:hAnsi="Arial" w:cs="Arial"/>
              </w:rPr>
              <w:t xml:space="preserve"> del Órgano de Control Interno de Tlajomulco de Zúñiga, ubicado en calle </w:t>
            </w:r>
            <w:r w:rsidR="00B63DB5">
              <w:rPr>
                <w:rFonts w:ascii="Arial" w:eastAsia="Calibri" w:hAnsi="Arial" w:cs="Arial"/>
              </w:rPr>
              <w:t>Vallarta poniente #59</w:t>
            </w:r>
            <w:r w:rsidR="00522C2D" w:rsidRPr="00CF592E">
              <w:rPr>
                <w:rFonts w:ascii="Arial" w:eastAsia="Calibri" w:hAnsi="Arial" w:cs="Arial"/>
              </w:rPr>
              <w:t>, colonia centro, en Tlajomulco de Zúñiga, Jalisco.</w:t>
            </w:r>
          </w:p>
        </w:tc>
      </w:tr>
      <w:tr w:rsidR="00522C2D" w:rsidRPr="00522C2D" w14:paraId="3AC8AC28" w14:textId="77777777" w:rsidTr="000E3235">
        <w:trPr>
          <w:trHeight w:val="669"/>
        </w:trPr>
        <w:tc>
          <w:tcPr>
            <w:tcW w:w="4390" w:type="dxa"/>
          </w:tcPr>
          <w:p w14:paraId="00C27B9A" w14:textId="77777777" w:rsidR="00522C2D" w:rsidRPr="00CF592E" w:rsidRDefault="00522C2D" w:rsidP="00522C2D">
            <w:pPr>
              <w:spacing w:after="200"/>
              <w:jc w:val="both"/>
              <w:rPr>
                <w:rFonts w:ascii="Arial" w:eastAsia="Calibri" w:hAnsi="Arial" w:cs="Arial"/>
              </w:rPr>
            </w:pPr>
            <w:r w:rsidRPr="00CF592E">
              <w:rPr>
                <w:rFonts w:ascii="Arial" w:eastAsia="Calibri" w:hAnsi="Arial" w:cs="Arial"/>
              </w:rPr>
              <w:t xml:space="preserve">Fecha de Publicación de Fallo </w:t>
            </w:r>
          </w:p>
        </w:tc>
        <w:tc>
          <w:tcPr>
            <w:tcW w:w="4677" w:type="dxa"/>
          </w:tcPr>
          <w:p w14:paraId="400C8149" w14:textId="77777777" w:rsidR="00522C2D" w:rsidRPr="00CF592E" w:rsidRDefault="00522C2D" w:rsidP="00522C2D">
            <w:pPr>
              <w:spacing w:after="200"/>
              <w:jc w:val="both"/>
              <w:rPr>
                <w:rFonts w:ascii="Arial" w:eastAsia="Calibri" w:hAnsi="Arial" w:cs="Arial"/>
              </w:rPr>
            </w:pPr>
            <w:r w:rsidRPr="00CF592E">
              <w:rPr>
                <w:rFonts w:ascii="Arial" w:eastAsia="Calibri" w:hAnsi="Arial" w:cs="Arial"/>
              </w:rPr>
              <w:t>Desde la fecha de apertura de propuestas o hasta 20 días posteriores</w:t>
            </w:r>
          </w:p>
        </w:tc>
      </w:tr>
      <w:tr w:rsidR="00522C2D" w:rsidRPr="00522C2D" w14:paraId="3AD5B6A5" w14:textId="77777777" w:rsidTr="000E3235">
        <w:trPr>
          <w:trHeight w:val="906"/>
        </w:trPr>
        <w:tc>
          <w:tcPr>
            <w:tcW w:w="4390" w:type="dxa"/>
          </w:tcPr>
          <w:p w14:paraId="3F814948" w14:textId="77777777" w:rsidR="00522C2D" w:rsidRPr="00CF592E" w:rsidRDefault="00522C2D" w:rsidP="00522C2D">
            <w:pPr>
              <w:rPr>
                <w:rFonts w:ascii="Arial" w:eastAsia="Calibri" w:hAnsi="Arial" w:cs="Arial"/>
              </w:rPr>
            </w:pPr>
            <w:r w:rsidRPr="00CF592E">
              <w:rPr>
                <w:rFonts w:ascii="Arial" w:eastAsia="Calibri" w:hAnsi="Arial" w:cs="Arial"/>
              </w:rPr>
              <w:t>Domicilio de las Oficinas del Órgano de Control Interno donde podrán presentarse inconformidades.</w:t>
            </w:r>
          </w:p>
        </w:tc>
        <w:tc>
          <w:tcPr>
            <w:tcW w:w="4677" w:type="dxa"/>
          </w:tcPr>
          <w:p w14:paraId="5DE52553" w14:textId="77777777" w:rsidR="00522C2D" w:rsidRPr="00CF592E" w:rsidRDefault="00522C2D" w:rsidP="00522C2D">
            <w:pPr>
              <w:rPr>
                <w:rFonts w:ascii="Arial" w:eastAsia="Calibri" w:hAnsi="Arial" w:cs="Arial"/>
              </w:rPr>
            </w:pPr>
            <w:r w:rsidRPr="00CF592E">
              <w:rPr>
                <w:rFonts w:ascii="Arial" w:eastAsia="Calibri" w:hAnsi="Arial" w:cs="Arial"/>
              </w:rPr>
              <w:t>Calle Independencia #105 Sur, colonia centro en Tlajomulco de Zúñiga, Jalisco.</w:t>
            </w:r>
          </w:p>
        </w:tc>
      </w:tr>
    </w:tbl>
    <w:p w14:paraId="503FE6A5" w14:textId="66538389" w:rsidR="00522C2D" w:rsidRDefault="007D51EB" w:rsidP="007D51EB">
      <w:pPr>
        <w:tabs>
          <w:tab w:val="left" w:pos="5100"/>
        </w:tabs>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ab/>
      </w:r>
    </w:p>
    <w:p w14:paraId="7714E311" w14:textId="77777777" w:rsidR="008130D4" w:rsidRPr="008130D4" w:rsidRDefault="008130D4" w:rsidP="008130D4">
      <w:pPr>
        <w:spacing w:after="0" w:line="240" w:lineRule="auto"/>
        <w:ind w:right="49"/>
        <w:jc w:val="both"/>
        <w:rPr>
          <w:rFonts w:ascii="Arial" w:eastAsia="Times New Roman" w:hAnsi="Arial" w:cs="Arial"/>
          <w:kern w:val="0"/>
          <w:lang w:eastAsia="es-ES"/>
          <w14:ligatures w14:val="none"/>
        </w:rPr>
      </w:pPr>
      <w:r w:rsidRPr="008130D4">
        <w:rPr>
          <w:rFonts w:ascii="Arial" w:eastAsia="Times New Roman" w:hAnsi="Arial" w:cs="Arial"/>
          <w:kern w:val="0"/>
          <w:lang w:eastAsia="es-ES"/>
          <w14:ligatures w14:val="none"/>
        </w:rPr>
        <w:tab/>
      </w:r>
    </w:p>
    <w:p w14:paraId="2CEA04C0" w14:textId="28C4F565" w:rsidR="00835BE8" w:rsidRPr="00835BE8" w:rsidRDefault="00835BE8" w:rsidP="007D51EB">
      <w:pPr>
        <w:tabs>
          <w:tab w:val="left" w:pos="5100"/>
        </w:tabs>
        <w:spacing w:after="0" w:line="240" w:lineRule="auto"/>
        <w:jc w:val="both"/>
        <w:rPr>
          <w:rFonts w:ascii="Calibri" w:eastAsia="Times New Roman" w:hAnsi="Calibri" w:cs="Times New Roman"/>
          <w:bCs/>
          <w:kern w:val="0"/>
          <w:lang w:eastAsia="es-MX"/>
          <w14:ligatures w14:val="none"/>
        </w:rPr>
      </w:pPr>
    </w:p>
    <w:p w14:paraId="7AAAD257" w14:textId="20ED00FA" w:rsidR="008130D4" w:rsidRDefault="008130D4" w:rsidP="007D51EB">
      <w:pPr>
        <w:tabs>
          <w:tab w:val="left" w:pos="5100"/>
        </w:tabs>
        <w:spacing w:after="0" w:line="240" w:lineRule="auto"/>
        <w:jc w:val="both"/>
        <w:rPr>
          <w:rFonts w:ascii="Arial" w:eastAsia="Times New Roman" w:hAnsi="Arial" w:cs="Arial"/>
          <w:bCs/>
          <w:kern w:val="0"/>
          <w:lang w:eastAsia="es-MX"/>
          <w14:ligatures w14:val="none"/>
        </w:rPr>
      </w:pPr>
    </w:p>
    <w:tbl>
      <w:tblPr>
        <w:tblStyle w:val="Tablaconcuadrcula1"/>
        <w:tblpPr w:leftFromText="141" w:rightFromText="141" w:vertAnchor="text" w:horzAnchor="margin" w:tblpXSpec="center" w:tblpY="7"/>
        <w:tblW w:w="9615" w:type="dxa"/>
        <w:tblLook w:val="04A0" w:firstRow="1" w:lastRow="0" w:firstColumn="1" w:lastColumn="0" w:noHBand="0" w:noVBand="1"/>
      </w:tblPr>
      <w:tblGrid>
        <w:gridCol w:w="1022"/>
        <w:gridCol w:w="6242"/>
        <w:gridCol w:w="1187"/>
        <w:gridCol w:w="1164"/>
      </w:tblGrid>
      <w:tr w:rsidR="00B63DB5" w:rsidRPr="00965F96" w14:paraId="4EDD880B" w14:textId="77777777" w:rsidTr="003D766A">
        <w:trPr>
          <w:trHeight w:val="240"/>
        </w:trPr>
        <w:tc>
          <w:tcPr>
            <w:tcW w:w="1022" w:type="dxa"/>
            <w:shd w:val="clear" w:color="auto" w:fill="000000"/>
            <w:noWrap/>
          </w:tcPr>
          <w:p w14:paraId="284383D0" w14:textId="77777777" w:rsidR="00B63DB5" w:rsidRPr="00682CA3" w:rsidRDefault="00B63DB5" w:rsidP="003D766A">
            <w:pPr>
              <w:jc w:val="center"/>
              <w:rPr>
                <w:rFonts w:ascii="Verdana" w:eastAsia="Calibri" w:hAnsi="Verdana" w:cs="Times New Roman"/>
                <w:sz w:val="18"/>
                <w:szCs w:val="18"/>
              </w:rPr>
            </w:pPr>
            <w:bookmarkStart w:id="4" w:name="_Hlk181801927"/>
            <w:bookmarkStart w:id="5" w:name="_Hlk181865780"/>
            <w:r w:rsidRPr="00682CA3">
              <w:rPr>
                <w:rFonts w:ascii="Verdana" w:eastAsia="Calibri" w:hAnsi="Verdana" w:cs="Times New Roman"/>
                <w:sz w:val="18"/>
                <w:szCs w:val="18"/>
              </w:rPr>
              <w:t>PARTIDA</w:t>
            </w:r>
          </w:p>
        </w:tc>
        <w:tc>
          <w:tcPr>
            <w:tcW w:w="6242" w:type="dxa"/>
            <w:tcBorders>
              <w:top w:val="nil"/>
            </w:tcBorders>
            <w:shd w:val="clear" w:color="auto" w:fill="000000"/>
            <w:noWrap/>
          </w:tcPr>
          <w:p w14:paraId="41248D0B" w14:textId="77777777" w:rsidR="00B63DB5" w:rsidRPr="00682CA3" w:rsidRDefault="00B63DB5" w:rsidP="003D766A">
            <w:pPr>
              <w:widowControl w:val="0"/>
              <w:autoSpaceDE w:val="0"/>
              <w:autoSpaceDN w:val="0"/>
              <w:spacing w:before="11" w:line="248" w:lineRule="exact"/>
              <w:ind w:left="21"/>
              <w:jc w:val="center"/>
              <w:rPr>
                <w:rFonts w:ascii="Verdana" w:eastAsia="Calibri" w:hAnsi="Verdana" w:cs="Calibri"/>
                <w:sz w:val="18"/>
                <w:szCs w:val="18"/>
                <w:lang w:val="es-ES"/>
              </w:rPr>
            </w:pPr>
            <w:r w:rsidRPr="00682CA3">
              <w:rPr>
                <w:rFonts w:ascii="Verdana" w:eastAsia="Calibri" w:hAnsi="Verdana" w:cs="Calibri"/>
                <w:sz w:val="18"/>
                <w:szCs w:val="18"/>
                <w:lang w:val="es-ES"/>
              </w:rPr>
              <w:t>DESCRIPCION</w:t>
            </w:r>
          </w:p>
        </w:tc>
        <w:tc>
          <w:tcPr>
            <w:tcW w:w="1187" w:type="dxa"/>
            <w:shd w:val="clear" w:color="auto" w:fill="000000"/>
            <w:noWrap/>
          </w:tcPr>
          <w:p w14:paraId="3243A79A" w14:textId="77777777" w:rsidR="00B63DB5" w:rsidRPr="00682CA3" w:rsidRDefault="00B63DB5" w:rsidP="003D766A">
            <w:pPr>
              <w:jc w:val="center"/>
              <w:rPr>
                <w:rFonts w:ascii="Verdana" w:eastAsia="Calibri" w:hAnsi="Verdana" w:cs="Times New Roman"/>
                <w:sz w:val="18"/>
                <w:szCs w:val="18"/>
              </w:rPr>
            </w:pPr>
            <w:r w:rsidRPr="00682CA3">
              <w:rPr>
                <w:rFonts w:ascii="Verdana" w:eastAsia="Calibri" w:hAnsi="Verdana" w:cs="Times New Roman"/>
                <w:sz w:val="18"/>
                <w:szCs w:val="18"/>
              </w:rPr>
              <w:t>CANTIDAD</w:t>
            </w:r>
          </w:p>
        </w:tc>
        <w:tc>
          <w:tcPr>
            <w:tcW w:w="1164" w:type="dxa"/>
            <w:shd w:val="clear" w:color="auto" w:fill="000000"/>
          </w:tcPr>
          <w:p w14:paraId="68819928" w14:textId="77777777" w:rsidR="00B63DB5" w:rsidRPr="00682CA3" w:rsidRDefault="00B63DB5" w:rsidP="003D766A">
            <w:pPr>
              <w:jc w:val="center"/>
              <w:rPr>
                <w:rFonts w:ascii="Verdana" w:eastAsia="Calibri" w:hAnsi="Verdana" w:cs="Times New Roman"/>
                <w:sz w:val="18"/>
                <w:szCs w:val="18"/>
              </w:rPr>
            </w:pPr>
            <w:r w:rsidRPr="00682CA3">
              <w:rPr>
                <w:rFonts w:ascii="Verdana" w:eastAsia="Calibri" w:hAnsi="Verdana" w:cs="Times New Roman"/>
                <w:sz w:val="18"/>
                <w:szCs w:val="18"/>
              </w:rPr>
              <w:t>U/M</w:t>
            </w:r>
          </w:p>
        </w:tc>
      </w:tr>
      <w:bookmarkEnd w:id="4"/>
      <w:tr w:rsidR="00B63DB5" w:rsidRPr="00965F96" w14:paraId="7E10FD7B" w14:textId="77777777" w:rsidTr="003D766A">
        <w:trPr>
          <w:trHeight w:val="1137"/>
        </w:trPr>
        <w:tc>
          <w:tcPr>
            <w:tcW w:w="1022" w:type="dxa"/>
            <w:noWrap/>
          </w:tcPr>
          <w:p w14:paraId="23B8F925" w14:textId="77777777" w:rsidR="00B63DB5" w:rsidRPr="00682CA3" w:rsidRDefault="00B63DB5" w:rsidP="003D766A">
            <w:pPr>
              <w:jc w:val="center"/>
              <w:rPr>
                <w:sz w:val="18"/>
                <w:szCs w:val="18"/>
              </w:rPr>
            </w:pPr>
          </w:p>
          <w:p w14:paraId="0A3AD08B" w14:textId="77777777" w:rsidR="00B63DB5" w:rsidRPr="00682CA3" w:rsidRDefault="00B63DB5" w:rsidP="003D766A">
            <w:pPr>
              <w:jc w:val="center"/>
              <w:rPr>
                <w:sz w:val="18"/>
                <w:szCs w:val="18"/>
              </w:rPr>
            </w:pPr>
          </w:p>
          <w:p w14:paraId="0D5F1EA5" w14:textId="77777777" w:rsidR="00B63DB5" w:rsidRPr="00682CA3" w:rsidRDefault="00B63DB5" w:rsidP="003D766A">
            <w:pPr>
              <w:jc w:val="center"/>
              <w:rPr>
                <w:rFonts w:ascii="Verdana" w:eastAsia="Calibri" w:hAnsi="Verdana" w:cs="Times New Roman"/>
                <w:sz w:val="18"/>
                <w:szCs w:val="18"/>
              </w:rPr>
            </w:pPr>
            <w:r w:rsidRPr="00682CA3">
              <w:rPr>
                <w:sz w:val="18"/>
                <w:szCs w:val="18"/>
              </w:rPr>
              <w:t>1</w:t>
            </w:r>
          </w:p>
        </w:tc>
        <w:tc>
          <w:tcPr>
            <w:tcW w:w="6242" w:type="dxa"/>
            <w:noWrap/>
          </w:tcPr>
          <w:p w14:paraId="1527519F" w14:textId="77777777" w:rsidR="00B63DB5" w:rsidRDefault="00B63DB5" w:rsidP="003D766A">
            <w:pPr>
              <w:jc w:val="both"/>
              <w:rPr>
                <w:rFonts w:ascii="Verdana" w:eastAsia="Times New Roman" w:hAnsi="Verdana" w:cs="Arial"/>
                <w:color w:val="000000"/>
                <w:sz w:val="18"/>
                <w:szCs w:val="18"/>
                <w:lang w:eastAsia="es-MX"/>
              </w:rPr>
            </w:pPr>
            <w:r w:rsidRPr="009F06FC">
              <w:rPr>
                <w:rFonts w:ascii="Verdana" w:eastAsia="Times New Roman" w:hAnsi="Verdana" w:cs="Arial"/>
                <w:b/>
                <w:bCs/>
                <w:color w:val="000000"/>
                <w:sz w:val="18"/>
                <w:szCs w:val="18"/>
                <w:lang w:eastAsia="es-MX"/>
              </w:rPr>
              <w:t>Conjunto deportivo (playera, short y</w:t>
            </w:r>
            <w:r>
              <w:rPr>
                <w:rFonts w:ascii="Verdana" w:eastAsia="Times New Roman" w:hAnsi="Verdana" w:cs="Arial"/>
                <w:b/>
                <w:bCs/>
                <w:color w:val="000000"/>
                <w:sz w:val="18"/>
                <w:szCs w:val="18"/>
                <w:lang w:eastAsia="es-MX"/>
              </w:rPr>
              <w:t xml:space="preserve"> calcetas</w:t>
            </w:r>
            <w:r w:rsidRPr="009F06FC">
              <w:rPr>
                <w:rFonts w:ascii="Verdana" w:eastAsia="Times New Roman" w:hAnsi="Verdana" w:cs="Arial"/>
                <w:b/>
                <w:bCs/>
                <w:color w:val="000000"/>
                <w:sz w:val="18"/>
                <w:szCs w:val="18"/>
                <w:lang w:eastAsia="es-MX"/>
              </w:rPr>
              <w:t>)</w:t>
            </w:r>
            <w:r>
              <w:rPr>
                <w:rFonts w:ascii="Verdana" w:eastAsia="Times New Roman" w:hAnsi="Verdana" w:cs="Arial"/>
                <w:color w:val="000000"/>
                <w:sz w:val="18"/>
                <w:szCs w:val="18"/>
                <w:lang w:eastAsia="es-MX"/>
              </w:rPr>
              <w:t xml:space="preserve"> </w:t>
            </w:r>
            <w:r w:rsidRPr="00682CA3">
              <w:rPr>
                <w:rFonts w:ascii="Verdana" w:eastAsia="Times New Roman" w:hAnsi="Verdana" w:cs="Arial"/>
                <w:color w:val="000000"/>
                <w:sz w:val="18"/>
                <w:szCs w:val="18"/>
                <w:lang w:eastAsia="es-MX"/>
              </w:rPr>
              <w:t xml:space="preserve">de futbol soccer para caballero </w:t>
            </w:r>
            <w:r>
              <w:rPr>
                <w:rFonts w:ascii="Verdana" w:eastAsia="Times New Roman" w:hAnsi="Verdana" w:cs="Arial"/>
                <w:color w:val="000000"/>
                <w:sz w:val="18"/>
                <w:szCs w:val="18"/>
                <w:lang w:eastAsia="es-MX"/>
              </w:rPr>
              <w:t xml:space="preserve">y dama (Juegos oficiales) con las siguientes </w:t>
            </w:r>
            <w:proofErr w:type="spellStart"/>
            <w:r>
              <w:rPr>
                <w:rFonts w:ascii="Verdana" w:eastAsia="Times New Roman" w:hAnsi="Verdana" w:cs="Arial"/>
                <w:color w:val="000000"/>
                <w:sz w:val="18"/>
                <w:szCs w:val="18"/>
                <w:lang w:eastAsia="es-MX"/>
              </w:rPr>
              <w:t>cracteristicas</w:t>
            </w:r>
            <w:proofErr w:type="spellEnd"/>
            <w:r w:rsidRPr="00682CA3">
              <w:rPr>
                <w:rFonts w:ascii="Verdana" w:eastAsia="Times New Roman" w:hAnsi="Verdana" w:cs="Arial"/>
                <w:color w:val="000000"/>
                <w:sz w:val="18"/>
                <w:szCs w:val="18"/>
                <w:lang w:eastAsia="es-MX"/>
              </w:rPr>
              <w:t xml:space="preserve">: </w:t>
            </w:r>
            <w:r w:rsidRPr="009F06FC">
              <w:rPr>
                <w:rFonts w:ascii="Verdana" w:eastAsia="Times New Roman" w:hAnsi="Verdana" w:cs="Arial"/>
                <w:b/>
                <w:bCs/>
                <w:color w:val="000000"/>
                <w:sz w:val="18"/>
                <w:szCs w:val="18"/>
                <w:u w:val="single"/>
                <w:lang w:eastAsia="es-MX"/>
              </w:rPr>
              <w:t xml:space="preserve">playera </w:t>
            </w:r>
            <w:r>
              <w:rPr>
                <w:rFonts w:ascii="Verdana" w:eastAsia="Times New Roman" w:hAnsi="Verdana" w:cs="Arial"/>
                <w:b/>
                <w:bCs/>
                <w:color w:val="000000"/>
                <w:sz w:val="18"/>
                <w:szCs w:val="18"/>
                <w:u w:val="single"/>
                <w:lang w:eastAsia="es-MX"/>
              </w:rPr>
              <w:t>y</w:t>
            </w:r>
            <w:r w:rsidRPr="009F06FC">
              <w:rPr>
                <w:rFonts w:ascii="Verdana" w:eastAsia="Times New Roman" w:hAnsi="Verdana" w:cs="Arial"/>
                <w:b/>
                <w:bCs/>
                <w:color w:val="000000"/>
                <w:sz w:val="18"/>
                <w:szCs w:val="18"/>
                <w:u w:val="single"/>
                <w:lang w:eastAsia="es-MX"/>
              </w:rPr>
              <w:t xml:space="preserve"> short</w:t>
            </w:r>
            <w:r>
              <w:rPr>
                <w:rFonts w:ascii="Verdana" w:eastAsia="Times New Roman" w:hAnsi="Verdana" w:cs="Arial"/>
                <w:color w:val="000000"/>
                <w:sz w:val="18"/>
                <w:szCs w:val="18"/>
                <w:lang w:eastAsia="es-MX"/>
              </w:rPr>
              <w:t xml:space="preserve"> </w:t>
            </w:r>
            <w:r w:rsidRPr="00682CA3">
              <w:rPr>
                <w:rFonts w:ascii="Verdana" w:eastAsia="Times New Roman" w:hAnsi="Verdana" w:cs="Arial"/>
                <w:color w:val="000000"/>
                <w:sz w:val="18"/>
                <w:szCs w:val="18"/>
                <w:lang w:eastAsia="es-MX"/>
              </w:rPr>
              <w:t>(</w:t>
            </w:r>
            <w:r w:rsidRPr="009F06FC">
              <w:rPr>
                <w:rFonts w:ascii="Verdana" w:eastAsia="Times New Roman" w:hAnsi="Verdana" w:cs="Arial"/>
                <w:color w:val="000000"/>
                <w:sz w:val="18"/>
                <w:szCs w:val="18"/>
                <w:lang w:eastAsia="es-MX"/>
              </w:rPr>
              <w:t xml:space="preserve">tela de </w:t>
            </w:r>
            <w:r>
              <w:rPr>
                <w:rFonts w:ascii="Verdana" w:eastAsia="Times New Roman" w:hAnsi="Verdana" w:cs="Arial"/>
                <w:color w:val="000000"/>
                <w:sz w:val="18"/>
                <w:szCs w:val="18"/>
                <w:lang w:eastAsia="es-MX"/>
              </w:rPr>
              <w:t xml:space="preserve"> tela ligera y suave microfibra </w:t>
            </w:r>
            <w:r w:rsidRPr="00682CA3">
              <w:rPr>
                <w:rFonts w:ascii="Verdana" w:eastAsia="Times New Roman" w:hAnsi="Verdana" w:cs="Arial"/>
                <w:color w:val="000000"/>
                <w:sz w:val="18"/>
                <w:szCs w:val="18"/>
                <w:lang w:eastAsia="es-MX"/>
              </w:rPr>
              <w:t>100% poliéster</w:t>
            </w:r>
            <w:r w:rsidRPr="009F06FC">
              <w:rPr>
                <w:rFonts w:ascii="Verdana" w:eastAsia="Times New Roman" w:hAnsi="Verdana" w:cs="Arial"/>
                <w:color w:val="000000"/>
                <w:sz w:val="18"/>
                <w:szCs w:val="18"/>
                <w:lang w:eastAsia="es-MX"/>
              </w:rPr>
              <w:t xml:space="preserve"> que tenga control </w:t>
            </w:r>
            <w:proofErr w:type="spellStart"/>
            <w:r w:rsidRPr="009F06FC">
              <w:rPr>
                <w:rFonts w:ascii="Verdana" w:eastAsia="Times New Roman" w:hAnsi="Verdana" w:cs="Arial"/>
                <w:color w:val="000000"/>
                <w:sz w:val="18"/>
                <w:szCs w:val="18"/>
                <w:lang w:eastAsia="es-MX"/>
              </w:rPr>
              <w:t>bacterial</w:t>
            </w:r>
            <w:proofErr w:type="spellEnd"/>
            <w:r w:rsidRPr="009F06FC">
              <w:rPr>
                <w:rFonts w:ascii="Verdana" w:eastAsia="Times New Roman" w:hAnsi="Verdana" w:cs="Arial"/>
                <w:color w:val="000000"/>
                <w:sz w:val="18"/>
                <w:szCs w:val="18"/>
                <w:lang w:eastAsia="es-MX"/>
              </w:rPr>
              <w:t xml:space="preserve"> minimizando malos olores y desgaste de prenda con una rápida absorción de sudor, con diseño </w:t>
            </w:r>
            <w:proofErr w:type="spellStart"/>
            <w:r w:rsidRPr="009F06FC">
              <w:rPr>
                <w:rFonts w:ascii="Verdana" w:eastAsia="Times New Roman" w:hAnsi="Verdana" w:cs="Arial"/>
                <w:color w:val="000000"/>
                <w:sz w:val="18"/>
                <w:szCs w:val="18"/>
                <w:lang w:eastAsia="es-MX"/>
              </w:rPr>
              <w:t>monogramo</w:t>
            </w:r>
            <w:proofErr w:type="spellEnd"/>
            <w:r w:rsidRPr="009F06FC">
              <w:rPr>
                <w:rFonts w:ascii="Verdana" w:eastAsia="Times New Roman" w:hAnsi="Verdana" w:cs="Arial"/>
                <w:color w:val="000000"/>
                <w:sz w:val="18"/>
                <w:szCs w:val="18"/>
                <w:lang w:eastAsia="es-MX"/>
              </w:rPr>
              <w:t xml:space="preserve"> de alta resolución fotográfica, que proteja la piel de daños y lesiones con el bloqueo de radiaciones UV,</w:t>
            </w:r>
            <w:r w:rsidRPr="00682CA3">
              <w:rPr>
                <w:rFonts w:ascii="Verdana" w:eastAsia="Times New Roman" w:hAnsi="Verdana" w:cs="Arial"/>
                <w:color w:val="000000"/>
                <w:sz w:val="18"/>
                <w:szCs w:val="18"/>
                <w:lang w:eastAsia="es-MX"/>
              </w:rPr>
              <w:t xml:space="preserve"> y</w:t>
            </w:r>
            <w:r>
              <w:rPr>
                <w:rFonts w:ascii="Verdana" w:eastAsia="Times New Roman" w:hAnsi="Verdana" w:cs="Arial"/>
                <w:color w:val="000000"/>
                <w:sz w:val="18"/>
                <w:szCs w:val="18"/>
                <w:lang w:eastAsia="es-MX"/>
              </w:rPr>
              <w:t xml:space="preserve"> </w:t>
            </w:r>
            <w:r w:rsidRPr="001B3EA8">
              <w:rPr>
                <w:rFonts w:ascii="Verdana" w:eastAsia="Times New Roman" w:hAnsi="Verdana" w:cs="Arial"/>
                <w:b/>
                <w:bCs/>
                <w:color w:val="000000"/>
                <w:sz w:val="18"/>
                <w:szCs w:val="18"/>
                <w:lang w:eastAsia="es-MX"/>
              </w:rPr>
              <w:t xml:space="preserve">calcetas deportivas, </w:t>
            </w:r>
            <w:r w:rsidRPr="001B3EA8">
              <w:rPr>
                <w:rFonts w:ascii="Verdana" w:eastAsia="Times New Roman" w:hAnsi="Verdana" w:cs="Arial"/>
                <w:color w:val="000000"/>
                <w:sz w:val="18"/>
                <w:szCs w:val="18"/>
                <w:lang w:eastAsia="es-MX"/>
              </w:rPr>
              <w:t>con diseño</w:t>
            </w:r>
            <w:r>
              <w:rPr>
                <w:rFonts w:ascii="Verdana" w:eastAsia="Times New Roman" w:hAnsi="Verdana" w:cs="Arial"/>
                <w:color w:val="000000"/>
                <w:sz w:val="18"/>
                <w:szCs w:val="18"/>
                <w:lang w:eastAsia="es-MX"/>
              </w:rPr>
              <w:t>s</w:t>
            </w:r>
            <w:r w:rsidRPr="001B3EA8">
              <w:rPr>
                <w:rFonts w:ascii="Verdana" w:eastAsia="Times New Roman" w:hAnsi="Verdana" w:cs="Arial"/>
                <w:color w:val="000000"/>
                <w:sz w:val="18"/>
                <w:szCs w:val="18"/>
                <w:lang w:eastAsia="es-MX"/>
              </w:rPr>
              <w:t xml:space="preserve"> personalizados</w:t>
            </w:r>
            <w:r>
              <w:rPr>
                <w:rFonts w:ascii="Verdana" w:eastAsia="Times New Roman" w:hAnsi="Verdana" w:cs="Arial"/>
                <w:color w:val="000000"/>
                <w:sz w:val="18"/>
                <w:szCs w:val="18"/>
                <w:lang w:eastAsia="es-MX"/>
              </w:rPr>
              <w:t xml:space="preserve"> sublimado</w:t>
            </w:r>
            <w:r w:rsidRPr="001B3EA8">
              <w:rPr>
                <w:rFonts w:ascii="Verdana" w:eastAsia="Times New Roman" w:hAnsi="Verdana" w:cs="Arial"/>
                <w:color w:val="000000"/>
                <w:sz w:val="18"/>
                <w:szCs w:val="18"/>
                <w:lang w:eastAsia="es-MX"/>
              </w:rPr>
              <w:t>.</w:t>
            </w:r>
          </w:p>
          <w:p w14:paraId="207304A6" w14:textId="77777777" w:rsidR="00B63DB5" w:rsidRPr="00682CA3" w:rsidRDefault="00B63DB5" w:rsidP="003D766A">
            <w:pPr>
              <w:jc w:val="both"/>
              <w:rPr>
                <w:rFonts w:ascii="Verdana" w:eastAsia="Times New Roman" w:hAnsi="Verdana" w:cs="Arial"/>
                <w:color w:val="000000"/>
                <w:sz w:val="18"/>
                <w:szCs w:val="18"/>
                <w:lang w:eastAsia="es-MX"/>
              </w:rPr>
            </w:pPr>
            <w:r w:rsidRPr="00682CA3">
              <w:rPr>
                <w:rFonts w:ascii="Verdana" w:eastAsia="Times New Roman" w:hAnsi="Verdana" w:cs="Arial"/>
                <w:color w:val="000000"/>
                <w:sz w:val="18"/>
                <w:szCs w:val="18"/>
                <w:lang w:eastAsia="es-MX"/>
              </w:rPr>
              <w:t xml:space="preserve"> </w:t>
            </w:r>
          </w:p>
          <w:p w14:paraId="77861D82" w14:textId="77777777" w:rsidR="00B63DB5" w:rsidRDefault="00B63DB5" w:rsidP="003D766A">
            <w:pPr>
              <w:jc w:val="both"/>
              <w:rPr>
                <w:rFonts w:ascii="Verdana" w:eastAsia="Times New Roman" w:hAnsi="Verdana" w:cs="Arial"/>
                <w:color w:val="000000"/>
                <w:sz w:val="18"/>
                <w:szCs w:val="18"/>
                <w:lang w:eastAsia="es-MX"/>
              </w:rPr>
            </w:pPr>
            <w:r>
              <w:rPr>
                <w:rFonts w:ascii="Verdana" w:eastAsia="Times New Roman" w:hAnsi="Verdana" w:cs="Arial"/>
                <w:color w:val="000000"/>
                <w:sz w:val="18"/>
                <w:szCs w:val="18"/>
                <w:lang w:eastAsia="es-MX"/>
              </w:rPr>
              <w:t>23 conjuntos para caballero y 23 conjuntos para dama.</w:t>
            </w:r>
            <w:r w:rsidRPr="00682CA3">
              <w:rPr>
                <w:rFonts w:ascii="Verdana" w:eastAsia="Times New Roman" w:hAnsi="Verdana" w:cs="Arial"/>
                <w:color w:val="000000"/>
                <w:sz w:val="18"/>
                <w:szCs w:val="18"/>
                <w:lang w:eastAsia="es-MX"/>
              </w:rPr>
              <w:t xml:space="preserve"> Con disponibilidad de Tallas: Chicas, Medianas</w:t>
            </w:r>
            <w:r>
              <w:rPr>
                <w:rFonts w:ascii="Verdana" w:eastAsia="Times New Roman" w:hAnsi="Verdana" w:cs="Arial"/>
                <w:color w:val="000000"/>
                <w:sz w:val="18"/>
                <w:szCs w:val="18"/>
                <w:lang w:eastAsia="es-MX"/>
              </w:rPr>
              <w:t>, grandes y extra grandes</w:t>
            </w:r>
            <w:r w:rsidRPr="00682CA3">
              <w:rPr>
                <w:rFonts w:ascii="Verdana" w:eastAsia="Times New Roman" w:hAnsi="Verdana" w:cs="Arial"/>
                <w:color w:val="000000"/>
                <w:sz w:val="18"/>
                <w:szCs w:val="18"/>
                <w:lang w:eastAsia="es-MX"/>
              </w:rPr>
              <w:t>.</w:t>
            </w:r>
            <w:r>
              <w:rPr>
                <w:rFonts w:ascii="Verdana" w:eastAsia="Times New Roman" w:hAnsi="Verdana" w:cs="Arial"/>
                <w:color w:val="000000"/>
                <w:sz w:val="18"/>
                <w:szCs w:val="18"/>
                <w:lang w:eastAsia="es-MX"/>
              </w:rPr>
              <w:t xml:space="preserve"> </w:t>
            </w:r>
          </w:p>
          <w:p w14:paraId="6F26EFD2" w14:textId="77777777" w:rsidR="00B63DB5" w:rsidRPr="00682CA3" w:rsidRDefault="00B63DB5" w:rsidP="003D766A">
            <w:pPr>
              <w:jc w:val="both"/>
              <w:rPr>
                <w:rFonts w:ascii="Verdana" w:eastAsia="Times New Roman" w:hAnsi="Verdana" w:cs="Arial"/>
                <w:color w:val="000000"/>
                <w:sz w:val="18"/>
                <w:szCs w:val="18"/>
                <w:lang w:eastAsia="es-MX"/>
              </w:rPr>
            </w:pPr>
          </w:p>
        </w:tc>
        <w:tc>
          <w:tcPr>
            <w:tcW w:w="1187" w:type="dxa"/>
            <w:noWrap/>
          </w:tcPr>
          <w:p w14:paraId="43CB4533" w14:textId="77777777" w:rsidR="00B63DB5" w:rsidRPr="00682CA3" w:rsidRDefault="00B63DB5" w:rsidP="003D766A">
            <w:pPr>
              <w:tabs>
                <w:tab w:val="left" w:pos="435"/>
                <w:tab w:val="center" w:pos="539"/>
              </w:tabs>
              <w:jc w:val="center"/>
              <w:rPr>
                <w:rFonts w:ascii="Verdana" w:eastAsia="Calibri" w:hAnsi="Verdana" w:cs="Times New Roman"/>
                <w:sz w:val="18"/>
                <w:szCs w:val="18"/>
              </w:rPr>
            </w:pPr>
          </w:p>
          <w:p w14:paraId="682A7D62" w14:textId="77777777" w:rsidR="00B63DB5" w:rsidRPr="00682CA3" w:rsidRDefault="00B63DB5" w:rsidP="003D766A">
            <w:pPr>
              <w:tabs>
                <w:tab w:val="left" w:pos="435"/>
                <w:tab w:val="center" w:pos="539"/>
              </w:tabs>
              <w:rPr>
                <w:rFonts w:ascii="Verdana" w:eastAsia="Calibri" w:hAnsi="Verdana" w:cs="Times New Roman"/>
                <w:sz w:val="18"/>
                <w:szCs w:val="18"/>
              </w:rPr>
            </w:pPr>
          </w:p>
          <w:p w14:paraId="4118F9DC" w14:textId="77777777" w:rsidR="00B63DB5" w:rsidRPr="00682CA3" w:rsidRDefault="00B63DB5" w:rsidP="003D766A">
            <w:pPr>
              <w:tabs>
                <w:tab w:val="left" w:pos="435"/>
                <w:tab w:val="center" w:pos="539"/>
              </w:tabs>
              <w:jc w:val="center"/>
              <w:rPr>
                <w:rFonts w:ascii="Verdana" w:eastAsia="Calibri" w:hAnsi="Verdana" w:cs="Times New Roman"/>
                <w:sz w:val="18"/>
                <w:szCs w:val="18"/>
              </w:rPr>
            </w:pPr>
            <w:r>
              <w:rPr>
                <w:rFonts w:ascii="Verdana" w:eastAsia="Calibri" w:hAnsi="Verdana" w:cs="Times New Roman"/>
                <w:sz w:val="18"/>
                <w:szCs w:val="18"/>
              </w:rPr>
              <w:t>46</w:t>
            </w:r>
          </w:p>
        </w:tc>
        <w:tc>
          <w:tcPr>
            <w:tcW w:w="1164" w:type="dxa"/>
          </w:tcPr>
          <w:p w14:paraId="76363DEB" w14:textId="77777777" w:rsidR="00B63DB5" w:rsidRPr="00682CA3" w:rsidRDefault="00B63DB5" w:rsidP="003D766A">
            <w:pPr>
              <w:rPr>
                <w:rFonts w:ascii="Verdana" w:eastAsia="Calibri" w:hAnsi="Verdana" w:cs="Times New Roman"/>
                <w:sz w:val="18"/>
                <w:szCs w:val="18"/>
              </w:rPr>
            </w:pPr>
          </w:p>
          <w:p w14:paraId="19F247C6" w14:textId="77777777" w:rsidR="00B63DB5" w:rsidRPr="00682CA3" w:rsidRDefault="00B63DB5" w:rsidP="003D766A">
            <w:pPr>
              <w:jc w:val="center"/>
              <w:rPr>
                <w:rFonts w:ascii="Verdana" w:eastAsia="Calibri" w:hAnsi="Verdana" w:cs="Times New Roman"/>
                <w:sz w:val="18"/>
                <w:szCs w:val="18"/>
              </w:rPr>
            </w:pPr>
          </w:p>
          <w:p w14:paraId="7EB843E1" w14:textId="77777777" w:rsidR="00B63DB5" w:rsidRPr="00682CA3" w:rsidRDefault="00B63DB5" w:rsidP="003D766A">
            <w:pPr>
              <w:jc w:val="center"/>
              <w:rPr>
                <w:rFonts w:ascii="Verdana" w:eastAsia="Calibri" w:hAnsi="Verdana" w:cs="Times New Roman"/>
                <w:sz w:val="18"/>
                <w:szCs w:val="18"/>
              </w:rPr>
            </w:pPr>
            <w:r>
              <w:rPr>
                <w:rFonts w:ascii="Verdana" w:eastAsia="Calibri" w:hAnsi="Verdana" w:cs="Times New Roman"/>
                <w:sz w:val="18"/>
                <w:szCs w:val="18"/>
              </w:rPr>
              <w:t>Conjuntos deportivos</w:t>
            </w:r>
          </w:p>
        </w:tc>
      </w:tr>
      <w:tr w:rsidR="00B63DB5" w:rsidRPr="00965F96" w14:paraId="7AFF8FBF" w14:textId="77777777" w:rsidTr="003D766A">
        <w:trPr>
          <w:trHeight w:val="1137"/>
        </w:trPr>
        <w:tc>
          <w:tcPr>
            <w:tcW w:w="1022" w:type="dxa"/>
            <w:noWrap/>
          </w:tcPr>
          <w:p w14:paraId="6CD94381" w14:textId="77777777" w:rsidR="00B63DB5" w:rsidRPr="00682CA3" w:rsidRDefault="00B63DB5" w:rsidP="003D766A">
            <w:pPr>
              <w:jc w:val="center"/>
              <w:rPr>
                <w:sz w:val="18"/>
                <w:szCs w:val="18"/>
              </w:rPr>
            </w:pPr>
            <w:r>
              <w:rPr>
                <w:sz w:val="18"/>
                <w:szCs w:val="18"/>
              </w:rPr>
              <w:t>2</w:t>
            </w:r>
          </w:p>
        </w:tc>
        <w:tc>
          <w:tcPr>
            <w:tcW w:w="6242" w:type="dxa"/>
            <w:noWrap/>
          </w:tcPr>
          <w:p w14:paraId="65FF9463" w14:textId="77777777" w:rsidR="00B63DB5" w:rsidRDefault="00B63DB5" w:rsidP="003D766A">
            <w:pPr>
              <w:jc w:val="both"/>
              <w:rPr>
                <w:rFonts w:ascii="Verdana" w:eastAsia="Times New Roman" w:hAnsi="Verdana" w:cs="Arial"/>
                <w:color w:val="000000"/>
                <w:sz w:val="18"/>
                <w:szCs w:val="18"/>
                <w:lang w:eastAsia="es-MX"/>
              </w:rPr>
            </w:pPr>
            <w:r w:rsidRPr="009F06FC">
              <w:rPr>
                <w:rFonts w:ascii="Verdana" w:eastAsia="Times New Roman" w:hAnsi="Verdana" w:cs="Arial"/>
                <w:b/>
                <w:bCs/>
                <w:color w:val="000000"/>
                <w:sz w:val="18"/>
                <w:szCs w:val="18"/>
                <w:lang w:eastAsia="es-MX"/>
              </w:rPr>
              <w:t xml:space="preserve">Conjunto deportivo (playera, short y </w:t>
            </w:r>
            <w:r>
              <w:rPr>
                <w:rFonts w:ascii="Verdana" w:eastAsia="Times New Roman" w:hAnsi="Verdana" w:cs="Arial"/>
                <w:b/>
                <w:bCs/>
                <w:color w:val="000000"/>
                <w:sz w:val="18"/>
                <w:szCs w:val="18"/>
                <w:lang w:eastAsia="es-MX"/>
              </w:rPr>
              <w:t>calcetas</w:t>
            </w:r>
            <w:r w:rsidRPr="009F06FC">
              <w:rPr>
                <w:rFonts w:ascii="Verdana" w:eastAsia="Times New Roman" w:hAnsi="Verdana" w:cs="Arial"/>
                <w:b/>
                <w:bCs/>
                <w:color w:val="000000"/>
                <w:sz w:val="18"/>
                <w:szCs w:val="18"/>
                <w:lang w:eastAsia="es-MX"/>
              </w:rPr>
              <w:t>)</w:t>
            </w:r>
            <w:r>
              <w:rPr>
                <w:rFonts w:ascii="Verdana" w:eastAsia="Times New Roman" w:hAnsi="Verdana" w:cs="Arial"/>
                <w:color w:val="000000"/>
                <w:sz w:val="18"/>
                <w:szCs w:val="18"/>
                <w:lang w:eastAsia="es-MX"/>
              </w:rPr>
              <w:t xml:space="preserve"> </w:t>
            </w:r>
            <w:r w:rsidRPr="00682CA3">
              <w:rPr>
                <w:rFonts w:ascii="Verdana" w:eastAsia="Times New Roman" w:hAnsi="Verdana" w:cs="Arial"/>
                <w:color w:val="000000"/>
                <w:sz w:val="18"/>
                <w:szCs w:val="18"/>
                <w:lang w:eastAsia="es-MX"/>
              </w:rPr>
              <w:t xml:space="preserve">de futbol soccer para caballero </w:t>
            </w:r>
            <w:r>
              <w:rPr>
                <w:rFonts w:ascii="Verdana" w:eastAsia="Times New Roman" w:hAnsi="Verdana" w:cs="Arial"/>
                <w:color w:val="000000"/>
                <w:sz w:val="18"/>
                <w:szCs w:val="18"/>
                <w:lang w:eastAsia="es-MX"/>
              </w:rPr>
              <w:t xml:space="preserve">y dama (entrenamiento) </w:t>
            </w:r>
            <w:r w:rsidRPr="00682CA3">
              <w:rPr>
                <w:rFonts w:ascii="Verdana" w:eastAsia="Times New Roman" w:hAnsi="Verdana" w:cs="Arial"/>
                <w:color w:val="000000"/>
                <w:sz w:val="18"/>
                <w:szCs w:val="18"/>
                <w:lang w:eastAsia="es-MX"/>
              </w:rPr>
              <w:t xml:space="preserve">que contenga: playera (jersey </w:t>
            </w:r>
            <w:r>
              <w:rPr>
                <w:rFonts w:ascii="Verdana" w:eastAsia="Times New Roman" w:hAnsi="Verdana" w:cs="Arial"/>
                <w:color w:val="000000"/>
                <w:sz w:val="18"/>
                <w:szCs w:val="18"/>
                <w:lang w:eastAsia="es-MX"/>
              </w:rPr>
              <w:t xml:space="preserve">de tela ligera y suave microfibra </w:t>
            </w:r>
            <w:r w:rsidRPr="00682CA3">
              <w:rPr>
                <w:rFonts w:ascii="Verdana" w:eastAsia="Times New Roman" w:hAnsi="Verdana" w:cs="Arial"/>
                <w:color w:val="000000"/>
                <w:sz w:val="18"/>
                <w:szCs w:val="18"/>
                <w:lang w:eastAsia="es-MX"/>
              </w:rPr>
              <w:t>100% poliéster, control solar y control bacteria Con diseño personalizado</w:t>
            </w:r>
            <w:r>
              <w:rPr>
                <w:rFonts w:ascii="Verdana" w:eastAsia="Times New Roman" w:hAnsi="Verdana" w:cs="Arial"/>
                <w:color w:val="000000"/>
                <w:sz w:val="18"/>
                <w:szCs w:val="18"/>
                <w:lang w:eastAsia="es-MX"/>
              </w:rPr>
              <w:t xml:space="preserve"> sublimado</w:t>
            </w:r>
            <w:r w:rsidRPr="00682CA3">
              <w:rPr>
                <w:rFonts w:ascii="Verdana" w:eastAsia="Times New Roman" w:hAnsi="Verdana" w:cs="Arial"/>
                <w:color w:val="000000"/>
                <w:sz w:val="18"/>
                <w:szCs w:val="18"/>
                <w:lang w:eastAsia="es-MX"/>
              </w:rPr>
              <w:t xml:space="preserve">) short deportivo y </w:t>
            </w:r>
            <w:r>
              <w:rPr>
                <w:rFonts w:ascii="Verdana" w:eastAsia="Times New Roman" w:hAnsi="Verdana" w:cs="Arial"/>
                <w:color w:val="000000"/>
                <w:sz w:val="18"/>
                <w:szCs w:val="18"/>
                <w:lang w:eastAsia="es-MX"/>
              </w:rPr>
              <w:t>calcetas</w:t>
            </w:r>
            <w:r w:rsidRPr="00682CA3">
              <w:rPr>
                <w:rFonts w:ascii="Verdana" w:eastAsia="Times New Roman" w:hAnsi="Verdana" w:cs="Arial"/>
                <w:color w:val="000000"/>
                <w:sz w:val="18"/>
                <w:szCs w:val="18"/>
                <w:lang w:eastAsia="es-MX"/>
              </w:rPr>
              <w:t xml:space="preserve"> deportivas</w:t>
            </w:r>
            <w:r>
              <w:rPr>
                <w:rFonts w:ascii="Verdana" w:eastAsia="Times New Roman" w:hAnsi="Verdana" w:cs="Arial"/>
                <w:color w:val="000000"/>
                <w:sz w:val="18"/>
                <w:szCs w:val="18"/>
                <w:lang w:eastAsia="es-MX"/>
              </w:rPr>
              <w:t>, con diseño personalizados.</w:t>
            </w:r>
          </w:p>
          <w:p w14:paraId="18EC82CB" w14:textId="77777777" w:rsidR="00B63DB5" w:rsidRPr="00682CA3" w:rsidRDefault="00B63DB5" w:rsidP="003D766A">
            <w:pPr>
              <w:jc w:val="both"/>
              <w:rPr>
                <w:rFonts w:ascii="Verdana" w:eastAsia="Times New Roman" w:hAnsi="Verdana" w:cs="Arial"/>
                <w:color w:val="000000"/>
                <w:sz w:val="18"/>
                <w:szCs w:val="18"/>
                <w:lang w:eastAsia="es-MX"/>
              </w:rPr>
            </w:pPr>
            <w:r w:rsidRPr="00682CA3">
              <w:rPr>
                <w:rFonts w:ascii="Verdana" w:eastAsia="Times New Roman" w:hAnsi="Verdana" w:cs="Arial"/>
                <w:color w:val="000000"/>
                <w:sz w:val="18"/>
                <w:szCs w:val="18"/>
                <w:lang w:eastAsia="es-MX"/>
              </w:rPr>
              <w:t xml:space="preserve"> </w:t>
            </w:r>
          </w:p>
          <w:p w14:paraId="44625DA5" w14:textId="77777777" w:rsidR="00B63DB5" w:rsidRDefault="00B63DB5" w:rsidP="003D766A">
            <w:pPr>
              <w:jc w:val="both"/>
              <w:rPr>
                <w:rFonts w:ascii="Verdana" w:eastAsia="Times New Roman" w:hAnsi="Verdana" w:cs="Arial"/>
                <w:color w:val="000000"/>
                <w:sz w:val="18"/>
                <w:szCs w:val="18"/>
                <w:lang w:eastAsia="es-MX"/>
              </w:rPr>
            </w:pPr>
            <w:r>
              <w:rPr>
                <w:rFonts w:ascii="Verdana" w:eastAsia="Times New Roman" w:hAnsi="Verdana" w:cs="Arial"/>
                <w:color w:val="000000"/>
                <w:sz w:val="18"/>
                <w:szCs w:val="18"/>
                <w:lang w:eastAsia="es-MX"/>
              </w:rPr>
              <w:t>23 conjuntos para caballero y 23 conjuntos para dama.</w:t>
            </w:r>
            <w:r w:rsidRPr="00682CA3">
              <w:rPr>
                <w:rFonts w:ascii="Verdana" w:eastAsia="Times New Roman" w:hAnsi="Verdana" w:cs="Arial"/>
                <w:color w:val="000000"/>
                <w:sz w:val="18"/>
                <w:szCs w:val="18"/>
                <w:lang w:eastAsia="es-MX"/>
              </w:rPr>
              <w:t xml:space="preserve">  Con disponibilidad de Tallas: Chicas, Medianas</w:t>
            </w:r>
            <w:r>
              <w:rPr>
                <w:rFonts w:ascii="Verdana" w:eastAsia="Times New Roman" w:hAnsi="Verdana" w:cs="Arial"/>
                <w:color w:val="000000"/>
                <w:sz w:val="18"/>
                <w:szCs w:val="18"/>
                <w:lang w:eastAsia="es-MX"/>
              </w:rPr>
              <w:t>, grandes y extra grandes</w:t>
            </w:r>
            <w:r w:rsidRPr="00682CA3">
              <w:rPr>
                <w:rFonts w:ascii="Verdana" w:eastAsia="Times New Roman" w:hAnsi="Verdana" w:cs="Arial"/>
                <w:color w:val="000000"/>
                <w:sz w:val="18"/>
                <w:szCs w:val="18"/>
                <w:lang w:eastAsia="es-MX"/>
              </w:rPr>
              <w:t>.</w:t>
            </w:r>
          </w:p>
          <w:p w14:paraId="0CAF49C1" w14:textId="77777777" w:rsidR="00B63DB5" w:rsidRPr="00682CA3" w:rsidRDefault="00B63DB5" w:rsidP="003D766A">
            <w:pPr>
              <w:jc w:val="both"/>
              <w:rPr>
                <w:rFonts w:ascii="Verdana" w:eastAsia="Times New Roman" w:hAnsi="Verdana" w:cs="Arial"/>
                <w:color w:val="000000"/>
                <w:sz w:val="18"/>
                <w:szCs w:val="18"/>
                <w:lang w:eastAsia="es-MX"/>
              </w:rPr>
            </w:pPr>
          </w:p>
        </w:tc>
        <w:tc>
          <w:tcPr>
            <w:tcW w:w="1187" w:type="dxa"/>
            <w:noWrap/>
          </w:tcPr>
          <w:p w14:paraId="3BAD172D" w14:textId="77777777" w:rsidR="00B63DB5" w:rsidRPr="00682CA3" w:rsidRDefault="00B63DB5" w:rsidP="003D766A">
            <w:pPr>
              <w:tabs>
                <w:tab w:val="left" w:pos="435"/>
                <w:tab w:val="center" w:pos="539"/>
              </w:tabs>
              <w:jc w:val="center"/>
              <w:rPr>
                <w:rFonts w:ascii="Verdana" w:eastAsia="Calibri" w:hAnsi="Verdana" w:cs="Times New Roman"/>
                <w:sz w:val="18"/>
                <w:szCs w:val="18"/>
              </w:rPr>
            </w:pPr>
          </w:p>
          <w:p w14:paraId="7A5EFDAC" w14:textId="77777777" w:rsidR="00B63DB5" w:rsidRPr="00682CA3" w:rsidRDefault="00B63DB5" w:rsidP="003D766A">
            <w:pPr>
              <w:tabs>
                <w:tab w:val="left" w:pos="435"/>
                <w:tab w:val="center" w:pos="539"/>
              </w:tabs>
              <w:rPr>
                <w:rFonts w:ascii="Verdana" w:eastAsia="Calibri" w:hAnsi="Verdana" w:cs="Times New Roman"/>
                <w:sz w:val="18"/>
                <w:szCs w:val="18"/>
              </w:rPr>
            </w:pPr>
          </w:p>
          <w:p w14:paraId="2936B801" w14:textId="77777777" w:rsidR="00B63DB5" w:rsidRPr="00682CA3" w:rsidRDefault="00B63DB5" w:rsidP="003D766A">
            <w:pPr>
              <w:tabs>
                <w:tab w:val="left" w:pos="435"/>
                <w:tab w:val="center" w:pos="539"/>
              </w:tabs>
              <w:jc w:val="center"/>
              <w:rPr>
                <w:rFonts w:ascii="Verdana" w:eastAsia="Calibri" w:hAnsi="Verdana" w:cs="Times New Roman"/>
                <w:sz w:val="18"/>
                <w:szCs w:val="18"/>
              </w:rPr>
            </w:pPr>
            <w:r>
              <w:rPr>
                <w:rFonts w:ascii="Verdana" w:eastAsia="Calibri" w:hAnsi="Verdana" w:cs="Times New Roman"/>
                <w:sz w:val="18"/>
                <w:szCs w:val="18"/>
              </w:rPr>
              <w:t>46</w:t>
            </w:r>
          </w:p>
        </w:tc>
        <w:tc>
          <w:tcPr>
            <w:tcW w:w="1164" w:type="dxa"/>
          </w:tcPr>
          <w:p w14:paraId="333DD668" w14:textId="77777777" w:rsidR="00B63DB5" w:rsidRPr="00682CA3" w:rsidRDefault="00B63DB5" w:rsidP="003D766A">
            <w:pPr>
              <w:rPr>
                <w:rFonts w:ascii="Verdana" w:eastAsia="Calibri" w:hAnsi="Verdana" w:cs="Times New Roman"/>
                <w:sz w:val="18"/>
                <w:szCs w:val="18"/>
              </w:rPr>
            </w:pPr>
          </w:p>
          <w:p w14:paraId="665717AA" w14:textId="77777777" w:rsidR="00B63DB5" w:rsidRPr="00682CA3" w:rsidRDefault="00B63DB5" w:rsidP="003D766A">
            <w:pPr>
              <w:jc w:val="center"/>
              <w:rPr>
                <w:rFonts w:ascii="Verdana" w:eastAsia="Calibri" w:hAnsi="Verdana" w:cs="Times New Roman"/>
                <w:sz w:val="18"/>
                <w:szCs w:val="18"/>
              </w:rPr>
            </w:pPr>
          </w:p>
          <w:p w14:paraId="3633C454" w14:textId="77777777" w:rsidR="00B63DB5" w:rsidRPr="00682CA3" w:rsidRDefault="00B63DB5" w:rsidP="003D766A">
            <w:pPr>
              <w:rPr>
                <w:rFonts w:ascii="Verdana" w:eastAsia="Calibri" w:hAnsi="Verdana" w:cs="Times New Roman"/>
                <w:sz w:val="18"/>
                <w:szCs w:val="18"/>
              </w:rPr>
            </w:pPr>
            <w:r>
              <w:rPr>
                <w:rFonts w:ascii="Verdana" w:eastAsia="Calibri" w:hAnsi="Verdana" w:cs="Times New Roman"/>
                <w:sz w:val="18"/>
                <w:szCs w:val="18"/>
              </w:rPr>
              <w:t>Conjuntos deportivos</w:t>
            </w:r>
          </w:p>
        </w:tc>
      </w:tr>
      <w:tr w:rsidR="00B63DB5" w:rsidRPr="00965F96" w14:paraId="17BC5E46" w14:textId="77777777" w:rsidTr="003D766A">
        <w:trPr>
          <w:trHeight w:val="646"/>
        </w:trPr>
        <w:tc>
          <w:tcPr>
            <w:tcW w:w="1022" w:type="dxa"/>
            <w:noWrap/>
          </w:tcPr>
          <w:p w14:paraId="393A8C4C" w14:textId="77777777" w:rsidR="00B63DB5" w:rsidRPr="00682CA3" w:rsidRDefault="00B63DB5" w:rsidP="003D766A">
            <w:pPr>
              <w:jc w:val="center"/>
              <w:rPr>
                <w:sz w:val="18"/>
                <w:szCs w:val="18"/>
              </w:rPr>
            </w:pPr>
            <w:r w:rsidRPr="00682CA3">
              <w:rPr>
                <w:sz w:val="18"/>
                <w:szCs w:val="18"/>
              </w:rPr>
              <w:t>2</w:t>
            </w:r>
          </w:p>
        </w:tc>
        <w:tc>
          <w:tcPr>
            <w:tcW w:w="6242" w:type="dxa"/>
            <w:noWrap/>
          </w:tcPr>
          <w:p w14:paraId="16250778" w14:textId="0D817285" w:rsidR="00B63DB5" w:rsidRDefault="00B63DB5" w:rsidP="003D766A">
            <w:pPr>
              <w:jc w:val="both"/>
              <w:rPr>
                <w:rFonts w:ascii="Verdana" w:eastAsia="Times New Roman" w:hAnsi="Verdana" w:cs="Arial"/>
                <w:color w:val="000000"/>
                <w:sz w:val="18"/>
                <w:szCs w:val="18"/>
                <w:lang w:eastAsia="es-MX"/>
              </w:rPr>
            </w:pPr>
            <w:r w:rsidRPr="006D0594">
              <w:rPr>
                <w:rFonts w:ascii="Verdana" w:eastAsia="Times New Roman" w:hAnsi="Verdana" w:cs="Arial"/>
                <w:b/>
                <w:bCs/>
                <w:color w:val="000000"/>
                <w:sz w:val="18"/>
                <w:szCs w:val="18"/>
                <w:lang w:eastAsia="es-MX"/>
              </w:rPr>
              <w:t>Conjunto deportivo (playera y short)</w:t>
            </w:r>
            <w:r w:rsidR="000B1257">
              <w:rPr>
                <w:rFonts w:ascii="Verdana" w:eastAsia="Times New Roman" w:hAnsi="Verdana" w:cs="Arial"/>
                <w:b/>
                <w:bCs/>
                <w:color w:val="000000"/>
                <w:sz w:val="18"/>
                <w:szCs w:val="18"/>
                <w:lang w:eastAsia="es-MX"/>
              </w:rPr>
              <w:t xml:space="preserve"> </w:t>
            </w:r>
            <w:r w:rsidRPr="00682CA3">
              <w:rPr>
                <w:rFonts w:ascii="Verdana" w:eastAsia="Times New Roman" w:hAnsi="Verdana" w:cs="Arial"/>
                <w:color w:val="000000"/>
                <w:sz w:val="18"/>
                <w:szCs w:val="18"/>
                <w:lang w:eastAsia="es-MX"/>
              </w:rPr>
              <w:t xml:space="preserve">para caballero </w:t>
            </w:r>
            <w:r>
              <w:rPr>
                <w:rFonts w:ascii="Verdana" w:eastAsia="Times New Roman" w:hAnsi="Verdana" w:cs="Arial"/>
                <w:color w:val="000000"/>
                <w:sz w:val="18"/>
                <w:szCs w:val="18"/>
                <w:lang w:eastAsia="es-MX"/>
              </w:rPr>
              <w:t xml:space="preserve">y dama </w:t>
            </w:r>
            <w:r w:rsidRPr="009F06FC">
              <w:rPr>
                <w:rFonts w:ascii="Verdana" w:eastAsia="Times New Roman" w:hAnsi="Verdana" w:cs="Arial"/>
                <w:color w:val="000000"/>
                <w:sz w:val="18"/>
                <w:szCs w:val="18"/>
                <w:lang w:eastAsia="es-MX"/>
              </w:rPr>
              <w:t>con la</w:t>
            </w:r>
            <w:r>
              <w:rPr>
                <w:rFonts w:ascii="Verdana" w:eastAsia="Times New Roman" w:hAnsi="Verdana" w:cs="Arial"/>
                <w:color w:val="000000"/>
                <w:sz w:val="18"/>
                <w:szCs w:val="18"/>
                <w:lang w:eastAsia="es-MX"/>
              </w:rPr>
              <w:t xml:space="preserve">s siguientes características: playera y short de </w:t>
            </w:r>
            <w:r w:rsidRPr="009F06FC">
              <w:rPr>
                <w:rFonts w:ascii="Verdana" w:eastAsia="Times New Roman" w:hAnsi="Verdana" w:cs="Arial"/>
                <w:color w:val="000000"/>
                <w:sz w:val="18"/>
                <w:szCs w:val="18"/>
                <w:lang w:eastAsia="es-MX"/>
              </w:rPr>
              <w:t xml:space="preserve">composición de poliéster microfibra, cuello tejido, con control de temperatura, olores y secado rápido, con diseño </w:t>
            </w:r>
            <w:proofErr w:type="spellStart"/>
            <w:r w:rsidRPr="009F06FC">
              <w:rPr>
                <w:rFonts w:ascii="Verdana" w:eastAsia="Times New Roman" w:hAnsi="Verdana" w:cs="Arial"/>
                <w:color w:val="000000"/>
                <w:sz w:val="18"/>
                <w:szCs w:val="18"/>
                <w:lang w:eastAsia="es-MX"/>
              </w:rPr>
              <w:t>monogramo</w:t>
            </w:r>
            <w:proofErr w:type="spellEnd"/>
            <w:r w:rsidRPr="009F06FC">
              <w:rPr>
                <w:rFonts w:ascii="Verdana" w:eastAsia="Times New Roman" w:hAnsi="Verdana" w:cs="Arial"/>
                <w:color w:val="000000"/>
                <w:sz w:val="18"/>
                <w:szCs w:val="18"/>
                <w:lang w:eastAsia="es-MX"/>
              </w:rPr>
              <w:t xml:space="preserve"> de alta tecnología y resolución fotográfica y textura</w:t>
            </w:r>
            <w:r>
              <w:rPr>
                <w:rFonts w:ascii="Verdana" w:eastAsia="Times New Roman" w:hAnsi="Verdana" w:cs="Arial"/>
                <w:color w:val="000000"/>
                <w:sz w:val="18"/>
                <w:szCs w:val="18"/>
                <w:lang w:eastAsia="es-MX"/>
              </w:rPr>
              <w:t>, Diseño personalizado sublimado.</w:t>
            </w:r>
          </w:p>
          <w:p w14:paraId="76892968" w14:textId="0A8C9BD5" w:rsidR="00B63DB5" w:rsidRDefault="00B63DB5" w:rsidP="003D766A">
            <w:pPr>
              <w:jc w:val="both"/>
              <w:rPr>
                <w:rFonts w:ascii="Verdana" w:eastAsia="Times New Roman" w:hAnsi="Verdana" w:cs="Arial"/>
                <w:color w:val="000000"/>
                <w:sz w:val="18"/>
                <w:szCs w:val="18"/>
                <w:lang w:eastAsia="es-MX"/>
              </w:rPr>
            </w:pPr>
            <w:r w:rsidRPr="00682CA3">
              <w:rPr>
                <w:rFonts w:ascii="Verdana" w:eastAsia="Times New Roman" w:hAnsi="Verdana" w:cs="Arial"/>
                <w:color w:val="000000"/>
                <w:sz w:val="18"/>
                <w:szCs w:val="18"/>
                <w:lang w:eastAsia="es-MX"/>
              </w:rPr>
              <w:t>Con disponibilidad de Tallas: Chicas, Medianas</w:t>
            </w:r>
            <w:r>
              <w:rPr>
                <w:rFonts w:ascii="Verdana" w:eastAsia="Times New Roman" w:hAnsi="Verdana" w:cs="Arial"/>
                <w:color w:val="000000"/>
                <w:sz w:val="18"/>
                <w:szCs w:val="18"/>
                <w:lang w:eastAsia="es-MX"/>
              </w:rPr>
              <w:t>, grandes y extragrandes</w:t>
            </w:r>
            <w:r w:rsidRPr="00682CA3">
              <w:rPr>
                <w:rFonts w:ascii="Verdana" w:eastAsia="Times New Roman" w:hAnsi="Verdana" w:cs="Arial"/>
                <w:color w:val="000000"/>
                <w:sz w:val="18"/>
                <w:szCs w:val="18"/>
                <w:lang w:eastAsia="es-MX"/>
              </w:rPr>
              <w:t>.</w:t>
            </w:r>
          </w:p>
          <w:p w14:paraId="07066230" w14:textId="77777777" w:rsidR="00B63DB5" w:rsidRPr="00682CA3" w:rsidRDefault="00B63DB5" w:rsidP="003D766A">
            <w:pPr>
              <w:jc w:val="both"/>
              <w:rPr>
                <w:rFonts w:ascii="Verdana" w:eastAsia="Times New Roman" w:hAnsi="Verdana" w:cs="Arial"/>
                <w:color w:val="000000"/>
                <w:sz w:val="18"/>
                <w:szCs w:val="18"/>
                <w:lang w:eastAsia="es-MX"/>
              </w:rPr>
            </w:pPr>
          </w:p>
        </w:tc>
        <w:tc>
          <w:tcPr>
            <w:tcW w:w="1187" w:type="dxa"/>
            <w:noWrap/>
          </w:tcPr>
          <w:p w14:paraId="1AF17207" w14:textId="77777777" w:rsidR="00B63DB5" w:rsidRPr="00682CA3" w:rsidRDefault="00B63DB5" w:rsidP="003D766A">
            <w:pPr>
              <w:tabs>
                <w:tab w:val="left" w:pos="435"/>
                <w:tab w:val="center" w:pos="539"/>
              </w:tabs>
              <w:jc w:val="center"/>
              <w:rPr>
                <w:rFonts w:ascii="Verdana" w:eastAsia="Calibri" w:hAnsi="Verdana" w:cs="Times New Roman"/>
                <w:sz w:val="18"/>
                <w:szCs w:val="18"/>
              </w:rPr>
            </w:pPr>
          </w:p>
          <w:p w14:paraId="3BB03EED" w14:textId="77777777" w:rsidR="00B63DB5" w:rsidRPr="00682CA3" w:rsidRDefault="00B63DB5" w:rsidP="003D766A">
            <w:pPr>
              <w:tabs>
                <w:tab w:val="left" w:pos="435"/>
                <w:tab w:val="center" w:pos="539"/>
              </w:tabs>
              <w:jc w:val="center"/>
              <w:rPr>
                <w:rFonts w:ascii="Verdana" w:eastAsia="Calibri" w:hAnsi="Verdana" w:cs="Times New Roman"/>
                <w:sz w:val="18"/>
                <w:szCs w:val="18"/>
              </w:rPr>
            </w:pPr>
            <w:r>
              <w:rPr>
                <w:rFonts w:ascii="Verdana" w:eastAsia="Calibri" w:hAnsi="Verdana" w:cs="Times New Roman"/>
                <w:sz w:val="18"/>
                <w:szCs w:val="18"/>
              </w:rPr>
              <w:t>60</w:t>
            </w:r>
          </w:p>
        </w:tc>
        <w:tc>
          <w:tcPr>
            <w:tcW w:w="1164" w:type="dxa"/>
          </w:tcPr>
          <w:p w14:paraId="736ACF67" w14:textId="77777777" w:rsidR="00B63DB5" w:rsidRDefault="00B63DB5" w:rsidP="003D766A">
            <w:pPr>
              <w:rPr>
                <w:rFonts w:ascii="Verdana" w:eastAsia="Calibri" w:hAnsi="Verdana" w:cs="Times New Roman"/>
                <w:sz w:val="18"/>
                <w:szCs w:val="18"/>
              </w:rPr>
            </w:pPr>
          </w:p>
          <w:p w14:paraId="63A3A34B" w14:textId="77777777" w:rsidR="00B63DB5" w:rsidRPr="00682CA3" w:rsidRDefault="00B63DB5" w:rsidP="003D766A">
            <w:pPr>
              <w:rPr>
                <w:rFonts w:ascii="Verdana" w:eastAsia="Calibri" w:hAnsi="Verdana" w:cs="Times New Roman"/>
                <w:sz w:val="18"/>
                <w:szCs w:val="18"/>
              </w:rPr>
            </w:pPr>
            <w:r>
              <w:rPr>
                <w:rFonts w:ascii="Verdana" w:eastAsia="Calibri" w:hAnsi="Verdana" w:cs="Times New Roman"/>
                <w:sz w:val="18"/>
                <w:szCs w:val="18"/>
              </w:rPr>
              <w:t>Conjuntos deportivos</w:t>
            </w:r>
          </w:p>
        </w:tc>
      </w:tr>
      <w:tr w:rsidR="00B63DB5" w:rsidRPr="00965F96" w14:paraId="6F98A9C1" w14:textId="77777777" w:rsidTr="003D766A">
        <w:trPr>
          <w:trHeight w:val="413"/>
        </w:trPr>
        <w:tc>
          <w:tcPr>
            <w:tcW w:w="1022" w:type="dxa"/>
            <w:noWrap/>
          </w:tcPr>
          <w:p w14:paraId="307957BB" w14:textId="77777777" w:rsidR="00B63DB5" w:rsidRPr="00965F96" w:rsidRDefault="00B63DB5" w:rsidP="003D766A">
            <w:pPr>
              <w:jc w:val="center"/>
            </w:pPr>
            <w:r>
              <w:t>3</w:t>
            </w:r>
          </w:p>
        </w:tc>
        <w:tc>
          <w:tcPr>
            <w:tcW w:w="6242" w:type="dxa"/>
            <w:noWrap/>
          </w:tcPr>
          <w:p w14:paraId="3A277288" w14:textId="77777777" w:rsidR="00B63DB5" w:rsidRDefault="00B63DB5" w:rsidP="003D766A">
            <w:pPr>
              <w:jc w:val="both"/>
              <w:rPr>
                <w:rFonts w:ascii="Verdana" w:eastAsia="Times New Roman" w:hAnsi="Verdana" w:cs="Arial"/>
                <w:color w:val="000000"/>
                <w:sz w:val="18"/>
                <w:szCs w:val="18"/>
                <w:lang w:eastAsia="es-MX"/>
              </w:rPr>
            </w:pPr>
            <w:r w:rsidRPr="009F06FC">
              <w:rPr>
                <w:rFonts w:ascii="Verdana" w:eastAsia="Times New Roman" w:hAnsi="Verdana" w:cs="Arial"/>
                <w:b/>
                <w:bCs/>
                <w:color w:val="000000"/>
                <w:sz w:val="18"/>
                <w:szCs w:val="18"/>
                <w:lang w:eastAsia="es-MX"/>
              </w:rPr>
              <w:t xml:space="preserve">Playera tipo polo </w:t>
            </w:r>
            <w:r w:rsidRPr="00682CA3">
              <w:rPr>
                <w:rFonts w:ascii="Verdana" w:eastAsia="Times New Roman" w:hAnsi="Verdana" w:cs="Arial"/>
                <w:color w:val="000000"/>
                <w:sz w:val="18"/>
                <w:szCs w:val="18"/>
                <w:lang w:eastAsia="es-MX"/>
              </w:rPr>
              <w:t>caballero</w:t>
            </w:r>
            <w:r>
              <w:rPr>
                <w:rFonts w:ascii="Verdana" w:eastAsia="Times New Roman" w:hAnsi="Verdana" w:cs="Arial"/>
                <w:color w:val="000000"/>
                <w:sz w:val="18"/>
                <w:szCs w:val="18"/>
                <w:lang w:eastAsia="es-MX"/>
              </w:rPr>
              <w:t xml:space="preserve"> y dama</w:t>
            </w:r>
            <w:r w:rsidRPr="00682CA3">
              <w:rPr>
                <w:rFonts w:ascii="Verdana" w:eastAsia="Times New Roman" w:hAnsi="Verdana" w:cs="Arial"/>
                <w:color w:val="000000"/>
                <w:sz w:val="18"/>
                <w:szCs w:val="18"/>
                <w:lang w:eastAsia="es-MX"/>
              </w:rPr>
              <w:t xml:space="preserve"> </w:t>
            </w:r>
            <w:r>
              <w:rPr>
                <w:rFonts w:ascii="Verdana" w:eastAsia="Times New Roman" w:hAnsi="Verdana" w:cs="Arial"/>
                <w:color w:val="000000"/>
                <w:sz w:val="18"/>
                <w:szCs w:val="18"/>
                <w:lang w:eastAsia="es-MX"/>
              </w:rPr>
              <w:t xml:space="preserve">con las siguientes características: </w:t>
            </w:r>
            <w:r>
              <w:rPr>
                <w:rFonts w:ascii="Arial" w:hAnsi="Arial" w:cs="Arial"/>
                <w:sz w:val="20"/>
                <w:szCs w:val="20"/>
              </w:rPr>
              <w:t xml:space="preserve">composición de poliéster microfibra 100%, cuello tejido, con control de temperatura, olores y secado rápido, con diseño </w:t>
            </w:r>
            <w:proofErr w:type="spellStart"/>
            <w:r>
              <w:rPr>
                <w:rFonts w:ascii="Arial" w:hAnsi="Arial" w:cs="Arial"/>
                <w:sz w:val="20"/>
                <w:szCs w:val="20"/>
              </w:rPr>
              <w:t>monogramo</w:t>
            </w:r>
            <w:proofErr w:type="spellEnd"/>
            <w:r>
              <w:rPr>
                <w:rFonts w:ascii="Arial" w:hAnsi="Arial" w:cs="Arial"/>
                <w:sz w:val="20"/>
                <w:szCs w:val="20"/>
              </w:rPr>
              <w:t xml:space="preserve"> de alta tecnología y resolución fotográfica y textura</w:t>
            </w:r>
            <w:r w:rsidRPr="00682CA3">
              <w:rPr>
                <w:rFonts w:ascii="Verdana" w:eastAsia="Times New Roman" w:hAnsi="Verdana" w:cs="Arial"/>
                <w:color w:val="000000"/>
                <w:sz w:val="18"/>
                <w:szCs w:val="18"/>
                <w:lang w:eastAsia="es-MX"/>
              </w:rPr>
              <w:t xml:space="preserve"> </w:t>
            </w:r>
            <w:r>
              <w:rPr>
                <w:rFonts w:ascii="Verdana" w:eastAsia="Times New Roman" w:hAnsi="Verdana" w:cs="Arial"/>
                <w:color w:val="000000"/>
                <w:sz w:val="18"/>
                <w:szCs w:val="18"/>
                <w:lang w:eastAsia="es-MX"/>
              </w:rPr>
              <w:t>Diseño personalizado sublimado.</w:t>
            </w:r>
          </w:p>
          <w:p w14:paraId="16619DD5" w14:textId="77777777" w:rsidR="00B63DB5" w:rsidRPr="00E82E37" w:rsidRDefault="00B63DB5" w:rsidP="003D766A">
            <w:pPr>
              <w:jc w:val="both"/>
              <w:rPr>
                <w:rFonts w:ascii="Verdana" w:eastAsia="Times New Roman" w:hAnsi="Verdana" w:cs="Arial"/>
                <w:color w:val="000000"/>
                <w:sz w:val="18"/>
                <w:szCs w:val="18"/>
                <w:lang w:eastAsia="es-MX"/>
              </w:rPr>
            </w:pPr>
            <w:r w:rsidRPr="00682CA3">
              <w:rPr>
                <w:rFonts w:ascii="Verdana" w:eastAsia="Times New Roman" w:hAnsi="Verdana" w:cs="Arial"/>
                <w:color w:val="000000"/>
                <w:sz w:val="18"/>
                <w:szCs w:val="18"/>
                <w:lang w:eastAsia="es-MX"/>
              </w:rPr>
              <w:t>Con disponibilidad de Tallas: Chicas, Medianas</w:t>
            </w:r>
            <w:r>
              <w:rPr>
                <w:rFonts w:ascii="Verdana" w:eastAsia="Times New Roman" w:hAnsi="Verdana" w:cs="Arial"/>
                <w:color w:val="000000"/>
                <w:sz w:val="18"/>
                <w:szCs w:val="18"/>
                <w:lang w:eastAsia="es-MX"/>
              </w:rPr>
              <w:t>, grandes y extragrandes</w:t>
            </w:r>
            <w:r w:rsidRPr="00682CA3">
              <w:rPr>
                <w:rFonts w:ascii="Verdana" w:eastAsia="Times New Roman" w:hAnsi="Verdana" w:cs="Arial"/>
                <w:color w:val="000000"/>
                <w:sz w:val="18"/>
                <w:szCs w:val="18"/>
                <w:lang w:eastAsia="es-MX"/>
              </w:rPr>
              <w:t>.</w:t>
            </w:r>
          </w:p>
        </w:tc>
        <w:tc>
          <w:tcPr>
            <w:tcW w:w="1187" w:type="dxa"/>
            <w:noWrap/>
          </w:tcPr>
          <w:p w14:paraId="39F0A05D" w14:textId="77777777" w:rsidR="00B63DB5" w:rsidRDefault="00B63DB5" w:rsidP="003D766A">
            <w:pPr>
              <w:tabs>
                <w:tab w:val="left" w:pos="435"/>
                <w:tab w:val="center" w:pos="539"/>
              </w:tabs>
              <w:jc w:val="center"/>
              <w:rPr>
                <w:rFonts w:ascii="Verdana" w:eastAsia="Calibri" w:hAnsi="Verdana" w:cs="Times New Roman"/>
                <w:sz w:val="20"/>
                <w:szCs w:val="20"/>
              </w:rPr>
            </w:pPr>
            <w:r>
              <w:rPr>
                <w:rFonts w:ascii="Verdana" w:eastAsia="Calibri" w:hAnsi="Verdana" w:cs="Times New Roman"/>
                <w:sz w:val="20"/>
                <w:szCs w:val="20"/>
              </w:rPr>
              <w:t>64</w:t>
            </w:r>
          </w:p>
        </w:tc>
        <w:tc>
          <w:tcPr>
            <w:tcW w:w="1164" w:type="dxa"/>
          </w:tcPr>
          <w:p w14:paraId="5F44DB29" w14:textId="77777777" w:rsidR="00B63DB5" w:rsidRDefault="00B63DB5" w:rsidP="003D766A">
            <w:pPr>
              <w:jc w:val="center"/>
              <w:rPr>
                <w:rFonts w:ascii="Verdana" w:eastAsia="Calibri" w:hAnsi="Verdana" w:cs="Times New Roman"/>
                <w:sz w:val="20"/>
                <w:szCs w:val="20"/>
              </w:rPr>
            </w:pPr>
            <w:r>
              <w:rPr>
                <w:rFonts w:ascii="Verdana" w:eastAsia="Calibri" w:hAnsi="Verdana" w:cs="Times New Roman"/>
                <w:sz w:val="20"/>
                <w:szCs w:val="20"/>
              </w:rPr>
              <w:t>Piezas</w:t>
            </w:r>
          </w:p>
        </w:tc>
      </w:tr>
    </w:tbl>
    <w:bookmarkEnd w:id="5"/>
    <w:p w14:paraId="787CAEB8" w14:textId="6247CAB1" w:rsidR="0021265F" w:rsidRPr="0021265F" w:rsidRDefault="00E46730" w:rsidP="0021265F">
      <w:pPr>
        <w:tabs>
          <w:tab w:val="left" w:pos="5670"/>
        </w:tabs>
        <w:spacing w:after="0" w:line="240" w:lineRule="auto"/>
        <w:jc w:val="both"/>
        <w:rPr>
          <w:rFonts w:ascii="Arial" w:eastAsia="Times New Roman" w:hAnsi="Arial" w:cs="Arial"/>
          <w:b/>
          <w:kern w:val="0"/>
          <w:sz w:val="20"/>
          <w:szCs w:val="20"/>
          <w:lang w:eastAsia="es-MX"/>
          <w14:ligatures w14:val="none"/>
        </w:rPr>
      </w:pPr>
      <w:r w:rsidRPr="00E46730">
        <w:rPr>
          <w:rFonts w:ascii="Arial" w:eastAsia="Times New Roman" w:hAnsi="Arial" w:cs="Arial"/>
          <w:b/>
          <w:kern w:val="0"/>
          <w:sz w:val="20"/>
          <w:szCs w:val="20"/>
          <w:lang w:eastAsia="es-MX"/>
          <w14:ligatures w14:val="none"/>
        </w:rPr>
        <w:tab/>
      </w:r>
    </w:p>
    <w:p w14:paraId="111CF1DC" w14:textId="77777777" w:rsidR="001E344C" w:rsidRDefault="001E344C" w:rsidP="00522C2D">
      <w:pPr>
        <w:spacing w:after="0" w:line="240" w:lineRule="auto"/>
        <w:jc w:val="both"/>
        <w:rPr>
          <w:rFonts w:ascii="Calibri" w:eastAsia="Times New Roman" w:hAnsi="Calibri" w:cs="Times New Roman"/>
          <w:b/>
          <w:kern w:val="0"/>
          <w:lang w:eastAsia="es-MX"/>
          <w14:ligatures w14:val="none"/>
        </w:rPr>
      </w:pPr>
    </w:p>
    <w:p w14:paraId="45C8727C" w14:textId="2AD94DAF" w:rsidR="000A2E48" w:rsidRDefault="007D51EB" w:rsidP="00522C2D">
      <w:pPr>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N</w:t>
      </w:r>
      <w:r w:rsidR="00522C2D" w:rsidRPr="00522C2D">
        <w:rPr>
          <w:rFonts w:ascii="Calibri" w:eastAsia="Times New Roman" w:hAnsi="Calibri" w:cs="Times New Roman"/>
          <w:b/>
          <w:kern w:val="0"/>
          <w:lang w:eastAsia="es-MX"/>
          <w14:ligatures w14:val="none"/>
        </w:rPr>
        <w:t>ota: La</w:t>
      </w:r>
      <w:r w:rsidR="00B63DB5">
        <w:rPr>
          <w:rFonts w:ascii="Calibri" w:eastAsia="Times New Roman" w:hAnsi="Calibri" w:cs="Times New Roman"/>
          <w:b/>
          <w:kern w:val="0"/>
          <w:lang w:eastAsia="es-MX"/>
          <w14:ligatures w14:val="none"/>
        </w:rPr>
        <w:t>s</w:t>
      </w:r>
      <w:r w:rsidR="00522C2D" w:rsidRPr="00522C2D">
        <w:rPr>
          <w:rFonts w:ascii="Calibri" w:eastAsia="Times New Roman" w:hAnsi="Calibri" w:cs="Times New Roman"/>
          <w:b/>
          <w:kern w:val="0"/>
          <w:lang w:eastAsia="es-MX"/>
          <w14:ligatures w14:val="none"/>
        </w:rPr>
        <w:t xml:space="preserve"> partida</w:t>
      </w:r>
      <w:r w:rsidR="00B63DB5">
        <w:rPr>
          <w:rFonts w:ascii="Calibri" w:eastAsia="Times New Roman" w:hAnsi="Calibri" w:cs="Times New Roman"/>
          <w:b/>
          <w:kern w:val="0"/>
          <w:lang w:eastAsia="es-MX"/>
          <w14:ligatures w14:val="none"/>
        </w:rPr>
        <w:t>s</w:t>
      </w:r>
      <w:r w:rsidR="00522C2D" w:rsidRPr="00522C2D">
        <w:rPr>
          <w:rFonts w:ascii="Calibri" w:eastAsia="Times New Roman" w:hAnsi="Calibri" w:cs="Times New Roman"/>
          <w:b/>
          <w:kern w:val="0"/>
          <w:lang w:eastAsia="es-MX"/>
          <w14:ligatures w14:val="none"/>
        </w:rPr>
        <w:t xml:space="preserve"> adjudicada</w:t>
      </w:r>
      <w:r w:rsidR="00B63DB5">
        <w:rPr>
          <w:rFonts w:ascii="Calibri" w:eastAsia="Times New Roman" w:hAnsi="Calibri" w:cs="Times New Roman"/>
          <w:b/>
          <w:kern w:val="0"/>
          <w:lang w:eastAsia="es-MX"/>
          <w14:ligatures w14:val="none"/>
        </w:rPr>
        <w:t>s</w:t>
      </w:r>
      <w:r w:rsidR="00522C2D" w:rsidRPr="00522C2D">
        <w:rPr>
          <w:rFonts w:ascii="Calibri" w:eastAsia="Times New Roman" w:hAnsi="Calibri" w:cs="Times New Roman"/>
          <w:b/>
          <w:kern w:val="0"/>
          <w:lang w:eastAsia="es-MX"/>
          <w14:ligatures w14:val="none"/>
        </w:rPr>
        <w:t xml:space="preserve"> deberá ser entregada</w:t>
      </w:r>
      <w:r w:rsidR="00B63DB5">
        <w:rPr>
          <w:rFonts w:ascii="Calibri" w:eastAsia="Times New Roman" w:hAnsi="Calibri" w:cs="Times New Roman"/>
          <w:b/>
          <w:kern w:val="0"/>
          <w:lang w:eastAsia="es-MX"/>
          <w14:ligatures w14:val="none"/>
        </w:rPr>
        <w:t>s</w:t>
      </w:r>
      <w:r w:rsidR="00522C2D" w:rsidRPr="00522C2D">
        <w:rPr>
          <w:rFonts w:ascii="Calibri" w:eastAsia="Times New Roman" w:hAnsi="Calibri" w:cs="Times New Roman"/>
          <w:b/>
          <w:kern w:val="0"/>
          <w:lang w:eastAsia="es-MX"/>
          <w14:ligatures w14:val="none"/>
        </w:rPr>
        <w:t xml:space="preserve"> posterior a la entrega de la orden de compra, en un plazo no mayor a </w:t>
      </w:r>
      <w:r w:rsidR="00B63DB5">
        <w:rPr>
          <w:rFonts w:ascii="Calibri" w:eastAsia="Times New Roman" w:hAnsi="Calibri" w:cs="Times New Roman"/>
          <w:b/>
          <w:kern w:val="0"/>
          <w:lang w:eastAsia="es-MX"/>
          <w14:ligatures w14:val="none"/>
        </w:rPr>
        <w:t>15</w:t>
      </w:r>
      <w:r w:rsidR="00522C2D" w:rsidRPr="00522C2D">
        <w:rPr>
          <w:rFonts w:ascii="Calibri" w:eastAsia="Times New Roman" w:hAnsi="Calibri" w:cs="Times New Roman"/>
          <w:b/>
          <w:kern w:val="0"/>
          <w:lang w:eastAsia="es-MX"/>
          <w14:ligatures w14:val="none"/>
        </w:rPr>
        <w:t xml:space="preserve"> </w:t>
      </w:r>
      <w:proofErr w:type="gramStart"/>
      <w:r w:rsidR="00522C2D" w:rsidRPr="00522C2D">
        <w:rPr>
          <w:rFonts w:ascii="Calibri" w:eastAsia="Times New Roman" w:hAnsi="Calibri" w:cs="Times New Roman"/>
          <w:b/>
          <w:kern w:val="0"/>
          <w:lang w:eastAsia="es-MX"/>
          <w14:ligatures w14:val="none"/>
        </w:rPr>
        <w:t xml:space="preserve">días </w:t>
      </w:r>
      <w:r w:rsidR="00B63DB5">
        <w:rPr>
          <w:rFonts w:ascii="Calibri" w:eastAsia="Times New Roman" w:hAnsi="Calibri" w:cs="Times New Roman"/>
          <w:b/>
          <w:kern w:val="0"/>
          <w:lang w:eastAsia="es-MX"/>
          <w14:ligatures w14:val="none"/>
        </w:rPr>
        <w:t>,</w:t>
      </w:r>
      <w:proofErr w:type="gramEnd"/>
      <w:r w:rsidR="00B63DB5">
        <w:rPr>
          <w:rFonts w:ascii="Calibri" w:eastAsia="Times New Roman" w:hAnsi="Calibri" w:cs="Times New Roman"/>
          <w:b/>
          <w:kern w:val="0"/>
          <w:lang w:eastAsia="es-MX"/>
          <w14:ligatures w14:val="none"/>
        </w:rPr>
        <w:t xml:space="preserve"> </w:t>
      </w:r>
      <w:r w:rsidR="00522C2D" w:rsidRPr="00522C2D">
        <w:rPr>
          <w:rFonts w:ascii="Calibri" w:eastAsia="Times New Roman" w:hAnsi="Calibri" w:cs="Times New Roman"/>
          <w:b/>
          <w:kern w:val="0"/>
          <w:lang w:eastAsia="es-MX"/>
          <w14:ligatures w14:val="none"/>
        </w:rPr>
        <w:t>en el domicilio calle Constitución Oriente no. 157, Int. B, en el Municipio de Tlajomulco de Zúñiga, Jalisco, La compra de lo adjudicado no será mayor de acuerdo con el tope presupuestal del ejercicio en curs</w:t>
      </w:r>
      <w:r w:rsidR="00D36162">
        <w:rPr>
          <w:rFonts w:ascii="Calibri" w:eastAsia="Times New Roman" w:hAnsi="Calibri" w:cs="Times New Roman"/>
          <w:b/>
          <w:kern w:val="0"/>
          <w:lang w:eastAsia="es-MX"/>
          <w14:ligatures w14:val="none"/>
        </w:rPr>
        <w:t>o.</w:t>
      </w:r>
    </w:p>
    <w:p w14:paraId="000B4517" w14:textId="6A42BDB0" w:rsidR="000A2E48" w:rsidRDefault="000A2E48" w:rsidP="00522C2D">
      <w:pPr>
        <w:spacing w:after="0" w:line="240" w:lineRule="auto"/>
        <w:jc w:val="both"/>
        <w:rPr>
          <w:rFonts w:ascii="Calibri" w:eastAsia="Times New Roman" w:hAnsi="Calibri" w:cs="Times New Roman"/>
          <w:b/>
          <w:kern w:val="0"/>
          <w:lang w:eastAsia="es-MX"/>
          <w14:ligatures w14:val="none"/>
        </w:rPr>
      </w:pPr>
    </w:p>
    <w:p w14:paraId="20D39D6B" w14:textId="77777777" w:rsidR="000B1257" w:rsidRDefault="000B1257" w:rsidP="00522C2D">
      <w:pPr>
        <w:spacing w:after="0" w:line="240" w:lineRule="auto"/>
        <w:jc w:val="both"/>
        <w:rPr>
          <w:rFonts w:ascii="Calibri" w:eastAsia="Times New Roman" w:hAnsi="Calibri" w:cs="Times New Roman"/>
          <w:b/>
          <w:kern w:val="0"/>
          <w:lang w:eastAsia="es-MX"/>
          <w14:ligatures w14:val="none"/>
        </w:rPr>
      </w:pPr>
    </w:p>
    <w:p w14:paraId="5E2845FE" w14:textId="77777777" w:rsidR="000B1257" w:rsidRPr="00522C2D" w:rsidRDefault="000B1257" w:rsidP="00522C2D">
      <w:pPr>
        <w:spacing w:after="0" w:line="240" w:lineRule="auto"/>
        <w:jc w:val="both"/>
        <w:rPr>
          <w:rFonts w:ascii="Calibri" w:eastAsia="Times New Roman" w:hAnsi="Calibri" w:cs="Times New Roman"/>
          <w:b/>
          <w:kern w:val="0"/>
          <w:lang w:eastAsia="es-MX"/>
          <w14:ligatures w14:val="none"/>
        </w:rPr>
      </w:pPr>
    </w:p>
    <w:p w14:paraId="4F4AB517" w14:textId="77777777" w:rsidR="00600991" w:rsidRDefault="00600991" w:rsidP="00600991">
      <w:pPr>
        <w:spacing w:after="0" w:line="240" w:lineRule="auto"/>
        <w:rPr>
          <w:rFonts w:ascii="Calibri" w:eastAsia="Times New Roman" w:hAnsi="Calibri" w:cs="Times New Roman"/>
          <w:b/>
          <w:kern w:val="0"/>
          <w:sz w:val="28"/>
          <w:szCs w:val="28"/>
          <w:lang w:eastAsia="es-MX"/>
          <w14:ligatures w14:val="none"/>
        </w:rPr>
      </w:pPr>
    </w:p>
    <w:p w14:paraId="405BA94C" w14:textId="7D86CAA2" w:rsidR="00522C2D" w:rsidRPr="00522C2D" w:rsidRDefault="00522C2D" w:rsidP="00522C2D">
      <w:pPr>
        <w:spacing w:after="0" w:line="240" w:lineRule="auto"/>
        <w:jc w:val="center"/>
        <w:rPr>
          <w:rFonts w:ascii="Calibri" w:eastAsia="Times New Roman" w:hAnsi="Calibri" w:cs="Times New Roman"/>
          <w:b/>
          <w:kern w:val="0"/>
          <w:lang w:eastAsia="es-MX"/>
          <w14:ligatures w14:val="none"/>
        </w:rPr>
      </w:pPr>
      <w:r w:rsidRPr="00522C2D">
        <w:rPr>
          <w:rFonts w:ascii="Calibri" w:eastAsia="Times New Roman" w:hAnsi="Calibri" w:cs="Times New Roman"/>
          <w:b/>
          <w:kern w:val="0"/>
          <w:sz w:val="28"/>
          <w:szCs w:val="28"/>
          <w:lang w:eastAsia="es-MX"/>
          <w14:ligatures w14:val="none"/>
        </w:rPr>
        <w:lastRenderedPageBreak/>
        <w:t>Bases</w:t>
      </w:r>
    </w:p>
    <w:p w14:paraId="177A97E3"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p>
    <w:p w14:paraId="552199AF" w14:textId="77777777" w:rsidR="00522C2D" w:rsidRPr="00522C2D" w:rsidRDefault="00522C2D" w:rsidP="00522C2D">
      <w:pPr>
        <w:spacing w:after="0" w:line="240" w:lineRule="auto"/>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 Los invitamos a registrarse en nuestro Padrón de Proveedores, información al teléfono 32834400 ext. 3260.</w:t>
      </w:r>
    </w:p>
    <w:p w14:paraId="0511AD9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23D13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607F3A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BFEBFA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1954FF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5.- El precio del bien o servicio objeto de la presente licitación, deberá estar especificado en moneda nacional, desglosando el I.V.A.</w:t>
      </w:r>
    </w:p>
    <w:p w14:paraId="7828CEE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095710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6.- Detallar claramente las especificaciones de lo ofertado, el tiempo de entrega en días naturales y la garantía con la que cuentan.</w:t>
      </w:r>
    </w:p>
    <w:p w14:paraId="101D9A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AB2222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F0BB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B18FBD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3B305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70A639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BFB00CF"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12.- La cotización solamente podrá ser considerada si es recibida dentro del término y condiciones establecidas.</w:t>
      </w:r>
    </w:p>
    <w:p w14:paraId="475AFC6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892219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lastRenderedPageBreak/>
        <w:t>13.- A manera de poder ser evaluada la propuesta, se DEBERÁ presentar ficha técnica, manuales, certificaciones y todos los documentos que comprueben la calidad ofertada.</w:t>
      </w:r>
    </w:p>
    <w:p w14:paraId="692032D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34C364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7AA3C97"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4E3F18D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a)</w:t>
      </w:r>
      <w:r w:rsidRPr="00522C2D">
        <w:rPr>
          <w:rFonts w:ascii="Arial" w:eastAsia="Times New Roman" w:hAnsi="Arial" w:cs="Arial"/>
          <w:kern w:val="0"/>
          <w:sz w:val="21"/>
          <w:szCs w:val="21"/>
          <w:lang w:eastAsia="es-MX"/>
          <w14:ligatures w14:val="none"/>
        </w:rPr>
        <w:tab/>
        <w:t>Depósito en efectivo realizado a través de la Tesorería Municipal para tal efecto.</w:t>
      </w:r>
    </w:p>
    <w:p w14:paraId="0002E754"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b)</w:t>
      </w:r>
      <w:r w:rsidRPr="00522C2D">
        <w:rPr>
          <w:rFonts w:ascii="Arial" w:eastAsia="Times New Roman" w:hAnsi="Arial" w:cs="Arial"/>
          <w:kern w:val="0"/>
          <w:sz w:val="21"/>
          <w:szCs w:val="21"/>
          <w:lang w:eastAsia="es-MX"/>
          <w14:ligatures w14:val="none"/>
        </w:rPr>
        <w:tab/>
        <w:t>Cheque certificado.</w:t>
      </w:r>
    </w:p>
    <w:p w14:paraId="0A713D1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c)</w:t>
      </w:r>
      <w:r w:rsidRPr="00522C2D">
        <w:rPr>
          <w:rFonts w:ascii="Arial" w:eastAsia="Times New Roman" w:hAnsi="Arial" w:cs="Arial"/>
          <w:kern w:val="0"/>
          <w:sz w:val="21"/>
          <w:szCs w:val="21"/>
          <w:lang w:eastAsia="es-MX"/>
          <w14:ligatures w14:val="none"/>
        </w:rPr>
        <w:tab/>
        <w:t>Una fianza expedida por una institución legalmente establecida.</w:t>
      </w:r>
    </w:p>
    <w:p w14:paraId="354137F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El importe de la garantía será del 10% (diez por ciento) por cumplimiento del importe total de lo adjudicado l. V. A. incluido.</w:t>
      </w:r>
    </w:p>
    <w:p w14:paraId="220D685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753561F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1BFD505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FFF4E27"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60660B61"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45CF609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FB8ED8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47D0CC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C5F81F0"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70899A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5FFB3764" w14:textId="77777777" w:rsidR="00522C2D" w:rsidRPr="00522C2D" w:rsidRDefault="00522C2D" w:rsidP="00522C2D">
      <w:pPr>
        <w:spacing w:after="0" w:line="240" w:lineRule="auto"/>
        <w:jc w:val="center"/>
        <w:rPr>
          <w:rFonts w:ascii="Arial" w:eastAsia="Times New Roman" w:hAnsi="Arial" w:cs="Arial"/>
          <w:kern w:val="0"/>
          <w:sz w:val="20"/>
          <w:szCs w:val="20"/>
          <w:lang w:eastAsia="es-MX"/>
          <w14:ligatures w14:val="none"/>
        </w:rPr>
      </w:pPr>
      <w:r w:rsidRPr="00522C2D">
        <w:rPr>
          <w:rFonts w:ascii="Arial" w:eastAsia="Times New Roman" w:hAnsi="Arial" w:cs="Arial"/>
          <w:kern w:val="0"/>
          <w:sz w:val="20"/>
          <w:szCs w:val="20"/>
          <w:lang w:eastAsia="es-MX"/>
          <w14:ligatures w14:val="none"/>
        </w:rPr>
        <w:t xml:space="preserve">SALVADOR DE JESUS ALEJANDRE MENDOZA </w:t>
      </w:r>
    </w:p>
    <w:p w14:paraId="4388D91C" w14:textId="77777777" w:rsidR="00522C2D" w:rsidRPr="00522C2D" w:rsidRDefault="00522C2D" w:rsidP="00522C2D">
      <w:pPr>
        <w:spacing w:after="0" w:line="240" w:lineRule="auto"/>
        <w:jc w:val="center"/>
        <w:rPr>
          <w:rFonts w:ascii="Arial" w:eastAsia="Times New Roman" w:hAnsi="Arial" w:cs="Arial"/>
          <w:b/>
          <w:bCs/>
          <w:kern w:val="0"/>
          <w:sz w:val="20"/>
          <w:szCs w:val="20"/>
          <w:lang w:eastAsia="es-MX"/>
          <w14:ligatures w14:val="none"/>
        </w:rPr>
      </w:pPr>
      <w:r w:rsidRPr="00522C2D">
        <w:rPr>
          <w:rFonts w:ascii="Arial" w:eastAsia="Times New Roman" w:hAnsi="Arial" w:cs="Arial"/>
          <w:b/>
          <w:bCs/>
          <w:kern w:val="0"/>
          <w:sz w:val="20"/>
          <w:szCs w:val="20"/>
          <w:lang w:eastAsia="es-MX"/>
          <w14:ligatures w14:val="none"/>
        </w:rPr>
        <w:t>DIRECTOR GENERAL DEL COMUDE</w:t>
      </w:r>
    </w:p>
    <w:p w14:paraId="05095888" w14:textId="184F86B1" w:rsidR="00522C2D" w:rsidRDefault="00522C2D"/>
    <w:sectPr w:rsidR="00522C2D" w:rsidSect="00522C2D">
      <w:headerReference w:type="even" r:id="rId7"/>
      <w:headerReference w:type="default" r:id="rId8"/>
      <w:footerReference w:type="even" r:id="rId9"/>
      <w:footerReference w:type="default" r:id="rId10"/>
      <w:headerReference w:type="first" r:id="rId11"/>
      <w:footerReference w:type="first" r:id="rId12"/>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60BD5" w14:textId="77777777" w:rsidR="00812C73" w:rsidRDefault="00812C73">
      <w:pPr>
        <w:spacing w:after="0" w:line="240" w:lineRule="auto"/>
      </w:pPr>
      <w:r>
        <w:separator/>
      </w:r>
    </w:p>
  </w:endnote>
  <w:endnote w:type="continuationSeparator" w:id="0">
    <w:p w14:paraId="45887EB5" w14:textId="77777777" w:rsidR="00812C73" w:rsidRDefault="0081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31F65" w14:textId="77777777" w:rsidR="000E53E5" w:rsidRDefault="000E53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AFE9" w14:textId="613274A6" w:rsidR="00AA6861" w:rsidRPr="00E22090" w:rsidRDefault="00AA686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F9ECA" w14:textId="77777777" w:rsidR="000E53E5" w:rsidRDefault="000E53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A30DA" w14:textId="77777777" w:rsidR="00812C73" w:rsidRDefault="00812C73">
      <w:pPr>
        <w:spacing w:after="0" w:line="240" w:lineRule="auto"/>
      </w:pPr>
      <w:r>
        <w:separator/>
      </w:r>
    </w:p>
  </w:footnote>
  <w:footnote w:type="continuationSeparator" w:id="0">
    <w:p w14:paraId="02DC75B4" w14:textId="77777777" w:rsidR="00812C73" w:rsidRDefault="0081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F63F6" w14:textId="77777777" w:rsidR="000E53E5" w:rsidRDefault="000E53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E295" w14:textId="3463514B" w:rsidR="00AA6861" w:rsidRPr="00522C2D" w:rsidRDefault="007060D6" w:rsidP="00584E6B">
    <w:pPr>
      <w:tabs>
        <w:tab w:val="center" w:pos="4419"/>
        <w:tab w:val="right" w:pos="8838"/>
      </w:tabs>
      <w:spacing w:after="0"/>
      <w:rPr>
        <w:rFonts w:ascii="Core Rhino 65 Bold" w:hAnsi="Core Rhino 65 Bold" w:cs="Arial"/>
        <w:color w:val="808080"/>
        <w:sz w:val="24"/>
        <w:szCs w:val="24"/>
      </w:rPr>
    </w:pPr>
    <w:r w:rsidRPr="00522C2D">
      <w:rPr>
        <w:rFonts w:ascii="Core Rhino 65 Bold" w:hAnsi="Core Rhino 65 Bold" w:cs="Arial"/>
        <w:color w:val="808080"/>
        <w:sz w:val="24"/>
        <w:szCs w:val="24"/>
      </w:rPr>
      <w:tab/>
    </w:r>
    <w:r w:rsidRPr="00522C2D">
      <w:rPr>
        <w:rFonts w:ascii="Core Rhino 65 Bold" w:hAnsi="Core Rhino 65 Bold" w:cs="Arial"/>
        <w:color w:val="808080"/>
        <w:sz w:val="24"/>
        <w:szCs w:val="24"/>
      </w:rPr>
      <w:tab/>
    </w:r>
  </w:p>
  <w:p w14:paraId="6DEA5F0B" w14:textId="77777777" w:rsidR="00AA6861" w:rsidRPr="00522C2D" w:rsidRDefault="007060D6" w:rsidP="002910B3">
    <w:pPr>
      <w:spacing w:after="0"/>
      <w:jc w:val="center"/>
      <w:rPr>
        <w:rFonts w:ascii="Core Rhino 65 Bold" w:hAnsi="Core Rhino 65 Bold" w:cs="Arial"/>
        <w:color w:val="808080"/>
        <w:sz w:val="2"/>
        <w:szCs w:val="24"/>
      </w:rPr>
    </w:pPr>
    <w:r w:rsidRPr="00522C2D">
      <w:rPr>
        <w:rFonts w:ascii="Core Rhino 65 Bold" w:hAnsi="Core Rhino 65 Bold" w:cs="Arial"/>
        <w:color w:val="808080"/>
        <w:sz w:val="24"/>
        <w:szCs w:val="24"/>
      </w:rPr>
      <w:t>Consejo Municipal del Deporte de Tlajomulco</w:t>
    </w:r>
  </w:p>
  <w:p w14:paraId="534D1F02" w14:textId="77777777" w:rsidR="00AA6861" w:rsidRPr="00522C2D" w:rsidRDefault="007060D6" w:rsidP="002910B3">
    <w:pPr>
      <w:spacing w:after="0"/>
      <w:jc w:val="center"/>
      <w:rPr>
        <w:rFonts w:ascii="Core Rhino 45 Regular" w:hAnsi="Core Rhino 45 Regular" w:cs="Arial"/>
        <w:color w:val="808080"/>
        <w:sz w:val="20"/>
        <w:szCs w:val="20"/>
      </w:rPr>
    </w:pPr>
    <w:r w:rsidRPr="00522C2D">
      <w:rPr>
        <w:rFonts w:ascii="Core Rhino 45 Regular" w:hAnsi="Core Rhino 45 Regular" w:cs="Arial"/>
        <w:color w:val="808080"/>
        <w:sz w:val="20"/>
        <w:szCs w:val="20"/>
      </w:rPr>
      <w:t>Gobierno Municipal de Tlajomulco de Zúñiga 2024-2027</w:t>
    </w:r>
  </w:p>
  <w:p w14:paraId="50AB6CDD" w14:textId="77777777" w:rsidR="00AA6861" w:rsidRPr="00522C2D" w:rsidRDefault="007060D6" w:rsidP="002910B3">
    <w:pPr>
      <w:spacing w:after="0"/>
      <w:jc w:val="center"/>
      <w:rPr>
        <w:rFonts w:ascii="Foco Black" w:eastAsia="Times New Roman" w:hAnsi="Foco Black"/>
        <w:b/>
        <w:color w:val="808080"/>
        <w:shd w:val="clear" w:color="auto" w:fill="FFFFFF"/>
      </w:rPr>
    </w:pPr>
    <w:r w:rsidRPr="00522C2D">
      <w:rPr>
        <w:rFonts w:ascii="Foco Black" w:hAnsi="Foco Black" w:cs="Arial"/>
        <w:b/>
        <w:color w:val="F79646"/>
      </w:rPr>
      <w:t xml:space="preserve">LICITACIÓN SIN CONCURRENCIA DEL COMITÉ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77CAD" w14:textId="77777777" w:rsidR="000E53E5" w:rsidRDefault="000E53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06F10"/>
    <w:multiLevelType w:val="hybridMultilevel"/>
    <w:tmpl w:val="B9380A4E"/>
    <w:lvl w:ilvl="0" w:tplc="D8DC13E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9685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006D1"/>
    <w:rsid w:val="00005F96"/>
    <w:rsid w:val="00033174"/>
    <w:rsid w:val="0003765B"/>
    <w:rsid w:val="00093C5E"/>
    <w:rsid w:val="000A2E48"/>
    <w:rsid w:val="000B1257"/>
    <w:rsid w:val="000B4B7B"/>
    <w:rsid w:val="000E53E5"/>
    <w:rsid w:val="000F3CCC"/>
    <w:rsid w:val="001043DD"/>
    <w:rsid w:val="00125CCB"/>
    <w:rsid w:val="00163BE8"/>
    <w:rsid w:val="0017797C"/>
    <w:rsid w:val="00180AF7"/>
    <w:rsid w:val="001E2418"/>
    <w:rsid w:val="001E344C"/>
    <w:rsid w:val="001E7BD9"/>
    <w:rsid w:val="0021265F"/>
    <w:rsid w:val="00212C1D"/>
    <w:rsid w:val="00245A4A"/>
    <w:rsid w:val="00247064"/>
    <w:rsid w:val="0025302B"/>
    <w:rsid w:val="002611D9"/>
    <w:rsid w:val="00277279"/>
    <w:rsid w:val="00283F7E"/>
    <w:rsid w:val="00284954"/>
    <w:rsid w:val="002E5453"/>
    <w:rsid w:val="00307CE0"/>
    <w:rsid w:val="00356F37"/>
    <w:rsid w:val="00381D89"/>
    <w:rsid w:val="00387C65"/>
    <w:rsid w:val="0039537B"/>
    <w:rsid w:val="003A411C"/>
    <w:rsid w:val="003A5B68"/>
    <w:rsid w:val="003B0CB9"/>
    <w:rsid w:val="003C4DD6"/>
    <w:rsid w:val="003D2393"/>
    <w:rsid w:val="003D7E5D"/>
    <w:rsid w:val="003E7BBC"/>
    <w:rsid w:val="003F274B"/>
    <w:rsid w:val="00445078"/>
    <w:rsid w:val="00485882"/>
    <w:rsid w:val="004E28FA"/>
    <w:rsid w:val="00503180"/>
    <w:rsid w:val="00522C2D"/>
    <w:rsid w:val="00522E77"/>
    <w:rsid w:val="005533B5"/>
    <w:rsid w:val="005560E5"/>
    <w:rsid w:val="00571818"/>
    <w:rsid w:val="005912B8"/>
    <w:rsid w:val="005C16A8"/>
    <w:rsid w:val="00600991"/>
    <w:rsid w:val="0060503C"/>
    <w:rsid w:val="0061062B"/>
    <w:rsid w:val="00620C56"/>
    <w:rsid w:val="0064667A"/>
    <w:rsid w:val="006750F5"/>
    <w:rsid w:val="00682252"/>
    <w:rsid w:val="00682CA3"/>
    <w:rsid w:val="006D2D77"/>
    <w:rsid w:val="006F30E9"/>
    <w:rsid w:val="006F512B"/>
    <w:rsid w:val="007060D6"/>
    <w:rsid w:val="0072735D"/>
    <w:rsid w:val="00730769"/>
    <w:rsid w:val="00747D59"/>
    <w:rsid w:val="00755083"/>
    <w:rsid w:val="007A5AF3"/>
    <w:rsid w:val="007D4F87"/>
    <w:rsid w:val="007D51EB"/>
    <w:rsid w:val="007F46A8"/>
    <w:rsid w:val="008015B9"/>
    <w:rsid w:val="00803A3A"/>
    <w:rsid w:val="00805D9A"/>
    <w:rsid w:val="00812C73"/>
    <w:rsid w:val="008130D4"/>
    <w:rsid w:val="00825FC4"/>
    <w:rsid w:val="00835BE8"/>
    <w:rsid w:val="00853006"/>
    <w:rsid w:val="008B0DBD"/>
    <w:rsid w:val="0093195C"/>
    <w:rsid w:val="00946041"/>
    <w:rsid w:val="00965F96"/>
    <w:rsid w:val="00980163"/>
    <w:rsid w:val="009931E2"/>
    <w:rsid w:val="009C1D5B"/>
    <w:rsid w:val="009D10FA"/>
    <w:rsid w:val="00A33AD8"/>
    <w:rsid w:val="00A4110B"/>
    <w:rsid w:val="00A60861"/>
    <w:rsid w:val="00A8165C"/>
    <w:rsid w:val="00A84821"/>
    <w:rsid w:val="00AA6861"/>
    <w:rsid w:val="00AC61EF"/>
    <w:rsid w:val="00AD4375"/>
    <w:rsid w:val="00AE1093"/>
    <w:rsid w:val="00AF137B"/>
    <w:rsid w:val="00B05C39"/>
    <w:rsid w:val="00B12F65"/>
    <w:rsid w:val="00B21E98"/>
    <w:rsid w:val="00B307A8"/>
    <w:rsid w:val="00B63DB5"/>
    <w:rsid w:val="00B92E1F"/>
    <w:rsid w:val="00B93FC7"/>
    <w:rsid w:val="00B9544D"/>
    <w:rsid w:val="00BB6C82"/>
    <w:rsid w:val="00C00218"/>
    <w:rsid w:val="00C25969"/>
    <w:rsid w:val="00C4057C"/>
    <w:rsid w:val="00C43475"/>
    <w:rsid w:val="00C51347"/>
    <w:rsid w:val="00C66086"/>
    <w:rsid w:val="00C90F28"/>
    <w:rsid w:val="00C926D4"/>
    <w:rsid w:val="00CC48A2"/>
    <w:rsid w:val="00CF592E"/>
    <w:rsid w:val="00D36162"/>
    <w:rsid w:val="00D629E7"/>
    <w:rsid w:val="00D81FF5"/>
    <w:rsid w:val="00D91281"/>
    <w:rsid w:val="00DE1968"/>
    <w:rsid w:val="00E46730"/>
    <w:rsid w:val="00E6037C"/>
    <w:rsid w:val="00E64EBD"/>
    <w:rsid w:val="00E82E37"/>
    <w:rsid w:val="00EC509E"/>
    <w:rsid w:val="00EC7C42"/>
    <w:rsid w:val="00EF2B9F"/>
    <w:rsid w:val="00EF5440"/>
    <w:rsid w:val="00EF742D"/>
    <w:rsid w:val="00F0052D"/>
    <w:rsid w:val="00F7255E"/>
    <w:rsid w:val="00F77E76"/>
    <w:rsid w:val="00F926C6"/>
    <w:rsid w:val="00FB06E1"/>
    <w:rsid w:val="00FB2CDF"/>
    <w:rsid w:val="00FF2E65"/>
    <w:rsid w:val="00FF6A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1525</Words>
  <Characters>8391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2</cp:revision>
  <cp:lastPrinted>2025-05-09T18:05:00Z</cp:lastPrinted>
  <dcterms:created xsi:type="dcterms:W3CDTF">2025-05-09T18:49:00Z</dcterms:created>
  <dcterms:modified xsi:type="dcterms:W3CDTF">2025-05-09T18:49:00Z</dcterms:modified>
</cp:coreProperties>
</file>